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F7B0" w14:textId="4869F19C" w:rsidR="009F53A8" w:rsidRDefault="00661752" w:rsidP="00661752">
      <w:pPr>
        <w:spacing w:after="0" w:line="240" w:lineRule="auto"/>
        <w:ind w:right="426"/>
        <w:jc w:val="right"/>
        <w:rPr>
          <w:color w:val="365F91" w:themeColor="accent1" w:themeShade="BF"/>
          <w:sz w:val="28"/>
          <w:szCs w:val="28"/>
        </w:rPr>
      </w:pPr>
      <w:r>
        <w:rPr>
          <w:noProof/>
          <w:color w:val="365F91" w:themeColor="accent1" w:themeShade="BF"/>
          <w:sz w:val="28"/>
          <w:szCs w:val="28"/>
        </w:rPr>
        <w:drawing>
          <wp:inline distT="0" distB="0" distL="0" distR="0" wp14:anchorId="2366C677" wp14:editId="39DA1652">
            <wp:extent cx="2731245" cy="243861"/>
            <wp:effectExtent l="0" t="0" r="0" b="3810"/>
            <wp:docPr id="9575581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8196" name="Grafik 957558196"/>
                    <pic:cNvPicPr/>
                  </pic:nvPicPr>
                  <pic:blipFill>
                    <a:blip r:embed="rId8">
                      <a:extLst>
                        <a:ext uri="{28A0092B-C50C-407E-A947-70E740481C1C}">
                          <a14:useLocalDpi xmlns:a14="http://schemas.microsoft.com/office/drawing/2010/main" val="0"/>
                        </a:ext>
                      </a:extLst>
                    </a:blip>
                    <a:stretch>
                      <a:fillRect/>
                    </a:stretch>
                  </pic:blipFill>
                  <pic:spPr>
                    <a:xfrm>
                      <a:off x="0" y="0"/>
                      <a:ext cx="2731245" cy="243861"/>
                    </a:xfrm>
                    <a:prstGeom prst="rect">
                      <a:avLst/>
                    </a:prstGeom>
                  </pic:spPr>
                </pic:pic>
              </a:graphicData>
            </a:graphic>
          </wp:inline>
        </w:drawing>
      </w:r>
    </w:p>
    <w:p w14:paraId="06793498" w14:textId="77777777" w:rsidR="00661752" w:rsidRDefault="00661752" w:rsidP="00862076">
      <w:pPr>
        <w:spacing w:after="0" w:line="240" w:lineRule="auto"/>
        <w:ind w:right="426"/>
        <w:jc w:val="both"/>
        <w:rPr>
          <w:color w:val="365F91" w:themeColor="accent1" w:themeShade="BF"/>
          <w:sz w:val="28"/>
          <w:szCs w:val="28"/>
        </w:rPr>
      </w:pPr>
    </w:p>
    <w:p w14:paraId="1EC0E51B" w14:textId="7E971E7A" w:rsidR="00646336" w:rsidRDefault="0053163A" w:rsidP="00862076">
      <w:pPr>
        <w:spacing w:after="0" w:line="240" w:lineRule="auto"/>
        <w:ind w:right="426"/>
        <w:jc w:val="both"/>
        <w:rPr>
          <w:color w:val="365F91" w:themeColor="accent1" w:themeShade="BF"/>
          <w:sz w:val="28"/>
          <w:szCs w:val="28"/>
        </w:rPr>
      </w:pPr>
      <w:r>
        <w:rPr>
          <w:color w:val="365F91" w:themeColor="accent1" w:themeShade="BF"/>
          <w:sz w:val="28"/>
          <w:szCs w:val="28"/>
        </w:rPr>
        <w:t>Muster</w:t>
      </w:r>
      <w:r w:rsidR="004E46D4">
        <w:rPr>
          <w:color w:val="365F91" w:themeColor="accent1" w:themeShade="BF"/>
          <w:sz w:val="28"/>
          <w:szCs w:val="28"/>
        </w:rPr>
        <w:t>formulierung</w:t>
      </w:r>
      <w:r w:rsidR="00014886">
        <w:rPr>
          <w:color w:val="365F91" w:themeColor="accent1" w:themeShade="BF"/>
          <w:sz w:val="28"/>
          <w:szCs w:val="28"/>
        </w:rPr>
        <w:t>:</w:t>
      </w:r>
      <w:r w:rsidR="00723CE8">
        <w:rPr>
          <w:color w:val="365F91" w:themeColor="accent1" w:themeShade="BF"/>
          <w:sz w:val="28"/>
          <w:szCs w:val="28"/>
        </w:rPr>
        <w:t xml:space="preserve"> </w:t>
      </w:r>
      <w:r w:rsidR="00DC3DF2">
        <w:rPr>
          <w:color w:val="365F91" w:themeColor="accent1" w:themeShade="BF"/>
          <w:sz w:val="28"/>
          <w:szCs w:val="28"/>
        </w:rPr>
        <w:t>Homeoffice – Ihr Muster für eine Vereinbarung</w:t>
      </w:r>
    </w:p>
    <w:p w14:paraId="4677E3FB" w14:textId="77777777" w:rsidR="00181BB7" w:rsidRPr="00862076" w:rsidRDefault="00181BB7" w:rsidP="00862076">
      <w:pPr>
        <w:spacing w:after="0" w:line="240" w:lineRule="auto"/>
        <w:ind w:right="426"/>
        <w:jc w:val="both"/>
        <w:rPr>
          <w:color w:val="365F91" w:themeColor="accent1" w:themeShade="BF"/>
          <w:sz w:val="28"/>
          <w:szCs w:val="28"/>
        </w:rPr>
      </w:pPr>
    </w:p>
    <w:p w14:paraId="717457E6" w14:textId="779CC36D" w:rsidR="00774077" w:rsidRDefault="00DC3DF2" w:rsidP="00DC3DF2">
      <w:pPr>
        <w:pStyle w:val="Listenabsatz"/>
        <w:numPr>
          <w:ilvl w:val="0"/>
          <w:numId w:val="42"/>
        </w:numPr>
        <w:spacing w:after="0" w:line="240" w:lineRule="auto"/>
        <w:ind w:left="567" w:right="567" w:hanging="283"/>
        <w:rPr>
          <w:b/>
          <w:bCs/>
        </w:rPr>
      </w:pPr>
      <w:r>
        <w:rPr>
          <w:b/>
          <w:bCs/>
        </w:rPr>
        <w:t>Befristetes Homeoffice</w:t>
      </w:r>
    </w:p>
    <w:p w14:paraId="310DA28B" w14:textId="77777777" w:rsidR="003663A5" w:rsidRDefault="003663A5" w:rsidP="003663A5">
      <w:pPr>
        <w:pStyle w:val="Listenabsatz"/>
        <w:spacing w:after="0" w:line="240" w:lineRule="auto"/>
        <w:ind w:left="0" w:right="567"/>
        <w:jc w:val="center"/>
      </w:pPr>
    </w:p>
    <w:p w14:paraId="1D486C02" w14:textId="056B866E" w:rsidR="0080552C" w:rsidRDefault="00DC3DF2" w:rsidP="00DC3DF2">
      <w:pPr>
        <w:pStyle w:val="Listenabsatz"/>
        <w:numPr>
          <w:ilvl w:val="0"/>
          <w:numId w:val="43"/>
        </w:numPr>
        <w:spacing w:after="0" w:line="240" w:lineRule="auto"/>
        <w:ind w:right="567"/>
        <w:jc w:val="both"/>
      </w:pPr>
      <w:r>
        <w:t>Diese Vereinbarung tritt am 01.02.2024 in Kraft und gilt befristet bis zum 31.01.2025.</w:t>
      </w:r>
    </w:p>
    <w:p w14:paraId="2C904BA8" w14:textId="3C0CA7CD" w:rsidR="00DC3DF2" w:rsidRDefault="00DC3DF2" w:rsidP="00DC3DF2">
      <w:pPr>
        <w:pStyle w:val="Listenabsatz"/>
        <w:numPr>
          <w:ilvl w:val="0"/>
          <w:numId w:val="43"/>
        </w:numPr>
        <w:spacing w:after="0" w:line="240" w:lineRule="auto"/>
        <w:ind w:right="567"/>
        <w:jc w:val="both"/>
      </w:pPr>
      <w:r>
        <w:t xml:space="preserve">Der Arbeitnehmer ist berechtigt, seine Tätigkeit von seinem Wohnsitz aus, das heißt in einer häuslichen Arbeitsstätte („Homeoffice“), zu erbringen. Während seiner Arbeitszeit im Homeoffice hat der Arbeitnehmer seine Erreichbarkeit per Telefon und E-Mail zu </w:t>
      </w:r>
      <w:proofErr w:type="spellStart"/>
      <w:r>
        <w:t>ge-währleisten</w:t>
      </w:r>
      <w:proofErr w:type="spellEnd"/>
      <w:r>
        <w:t>.</w:t>
      </w:r>
    </w:p>
    <w:p w14:paraId="0E4FB300" w14:textId="2AE8CD5A" w:rsidR="00DC3DF2" w:rsidRDefault="00DC3DF2" w:rsidP="00DC3DF2">
      <w:pPr>
        <w:pStyle w:val="Listenabsatz"/>
        <w:numPr>
          <w:ilvl w:val="0"/>
          <w:numId w:val="43"/>
        </w:numPr>
        <w:spacing w:after="0" w:line="240" w:lineRule="auto"/>
        <w:ind w:right="567"/>
        <w:jc w:val="both"/>
      </w:pPr>
      <w:r>
        <w:t>Das Weisungsrecht des Arbeitgebers bleibt – auch in Bezug auf den Arbeitsort – von der Gestattung, im Homeoffice tätig zu werden, unberührt.</w:t>
      </w:r>
    </w:p>
    <w:p w14:paraId="5C7F3022" w14:textId="682DEED1" w:rsidR="00DC3DF2" w:rsidRDefault="00DC3DF2" w:rsidP="00DC3DF2">
      <w:pPr>
        <w:pStyle w:val="Listenabsatz"/>
        <w:numPr>
          <w:ilvl w:val="0"/>
          <w:numId w:val="43"/>
        </w:numPr>
        <w:spacing w:after="0" w:line="240" w:lineRule="auto"/>
        <w:ind w:right="567"/>
        <w:jc w:val="both"/>
      </w:pPr>
      <w:r>
        <w:t>Der Arbeitnehmer ist bei betrieblichen Erfordernissen auch weiterhin verpflichtet, einen dienstlichen Arbeitsplatz aufzusuchen und in den Betriebsräumen des Arbeitgebers zu arbeiten.</w:t>
      </w:r>
    </w:p>
    <w:p w14:paraId="6BB61F1F" w14:textId="77777777" w:rsidR="00DC3DF2" w:rsidRDefault="00DC3DF2" w:rsidP="00DC3DF2">
      <w:pPr>
        <w:pStyle w:val="Listenabsatz"/>
        <w:spacing w:after="0" w:line="240" w:lineRule="auto"/>
        <w:ind w:left="644" w:right="567"/>
        <w:jc w:val="both"/>
      </w:pPr>
    </w:p>
    <w:p w14:paraId="260C19CB" w14:textId="19E8188A" w:rsidR="00DC3DF2" w:rsidRPr="00DC3DF2" w:rsidRDefault="00DC3DF2" w:rsidP="00DC3DF2">
      <w:pPr>
        <w:pStyle w:val="Listenabsatz"/>
        <w:numPr>
          <w:ilvl w:val="0"/>
          <w:numId w:val="42"/>
        </w:numPr>
        <w:spacing w:after="0" w:line="240" w:lineRule="auto"/>
        <w:ind w:left="567" w:right="567" w:hanging="294"/>
        <w:jc w:val="both"/>
        <w:rPr>
          <w:b/>
          <w:bCs/>
        </w:rPr>
      </w:pPr>
      <w:r w:rsidRPr="00DC3DF2">
        <w:rPr>
          <w:b/>
          <w:bCs/>
        </w:rPr>
        <w:t>Einrichtung und Ausstattung des Homeoffice</w:t>
      </w:r>
    </w:p>
    <w:p w14:paraId="2FA64D16" w14:textId="77777777" w:rsidR="00DC3DF2" w:rsidRPr="00DC3DF2" w:rsidRDefault="00DC3DF2" w:rsidP="00DC3DF2">
      <w:pPr>
        <w:pStyle w:val="Listenabsatz"/>
        <w:spacing w:after="0" w:line="240" w:lineRule="auto"/>
        <w:ind w:right="567"/>
        <w:jc w:val="both"/>
        <w:rPr>
          <w:b/>
          <w:bCs/>
        </w:rPr>
      </w:pPr>
    </w:p>
    <w:p w14:paraId="2AAB9FBA" w14:textId="4858DE25" w:rsidR="0080552C" w:rsidRDefault="00DC3DF2" w:rsidP="00DC3DF2">
      <w:pPr>
        <w:pStyle w:val="Listenabsatz"/>
        <w:numPr>
          <w:ilvl w:val="0"/>
          <w:numId w:val="44"/>
        </w:numPr>
        <w:spacing w:after="0" w:line="240" w:lineRule="auto"/>
        <w:ind w:right="567"/>
        <w:jc w:val="both"/>
      </w:pPr>
      <w:r>
        <w:t>Der Arbeitnehmer errichtet an seinem Wohnsitz ein Homeoffice, in dem er einen abschließbaren Büroraum und das notwendige Mobiliar des Büroraums zur Verfügung stellt. Er stellt in eigener Zuständigkeit sicher, dass die jeweils geltenden Arbeitsschutz</w:t>
      </w:r>
      <w:r w:rsidR="00565B47">
        <w:t>-</w:t>
      </w:r>
      <w:r>
        <w:t>bestimmungen eingehalten werden.</w:t>
      </w:r>
    </w:p>
    <w:p w14:paraId="34EA4FBE" w14:textId="144EFB06" w:rsidR="00DC3DF2" w:rsidRDefault="00DC3DF2" w:rsidP="00DC3DF2">
      <w:pPr>
        <w:pStyle w:val="Listenabsatz"/>
        <w:numPr>
          <w:ilvl w:val="0"/>
          <w:numId w:val="44"/>
        </w:numPr>
        <w:spacing w:after="0" w:line="240" w:lineRule="auto"/>
        <w:ind w:right="567"/>
        <w:jc w:val="both"/>
      </w:pPr>
      <w:r>
        <w:t>Der Mitarbeiter erhält vom Arbeitgeber folgende Arbeitsmittel kostenlos zur Verfügung gestellt: … (Aufstellung)</w:t>
      </w:r>
    </w:p>
    <w:p w14:paraId="3FC25AFB" w14:textId="7C40CE21" w:rsidR="00DC3DF2" w:rsidRDefault="00DC3DF2" w:rsidP="00DC3DF2">
      <w:pPr>
        <w:pStyle w:val="Listenabsatz"/>
        <w:numPr>
          <w:ilvl w:val="0"/>
          <w:numId w:val="44"/>
        </w:numPr>
        <w:spacing w:after="0" w:line="240" w:lineRule="auto"/>
        <w:ind w:right="567"/>
        <w:jc w:val="both"/>
      </w:pPr>
      <w:r>
        <w:t xml:space="preserve">Die zur Verfügung gestellten Arbeitsmittel sind ausschließlich für betriebliche Zwecke zu verwenden. Eine Überlassung an Dritte, insbesondere Familienmitglieder und </w:t>
      </w:r>
      <w:proofErr w:type="spellStart"/>
      <w:r>
        <w:t>Mitbewoh</w:t>
      </w:r>
      <w:r w:rsidR="00565B47">
        <w:t>-</w:t>
      </w:r>
      <w:r>
        <w:t>ner</w:t>
      </w:r>
      <w:proofErr w:type="spellEnd"/>
      <w:r>
        <w:t>, wird nicht genehmigt. Der Arbeitgeber kann jederzeit die Rückgabe der Arbeitsmittel aus berechtigtem Anlass verlangen.</w:t>
      </w:r>
    </w:p>
    <w:p w14:paraId="659B6347" w14:textId="2BB744C8" w:rsidR="00DC3DF2" w:rsidRDefault="00DC3DF2" w:rsidP="00DC3DF2">
      <w:pPr>
        <w:pStyle w:val="Listenabsatz"/>
        <w:numPr>
          <w:ilvl w:val="0"/>
          <w:numId w:val="44"/>
        </w:numPr>
        <w:spacing w:after="0" w:line="240" w:lineRule="auto"/>
        <w:ind w:right="567"/>
        <w:jc w:val="both"/>
      </w:pPr>
      <w:r>
        <w:t>Für die Einrichtung und Nutzung des Homeoffice sowie für den Verbrauch von Strom, Wasser und Heizung zahlt der Arbeitgeber eine monatliche Aufwandspauschale in Höhe von … Euro brutto. Darüber hinaus können Kosten für die Nutzung der häuslichen Arbeitsstätte gegenüber dem Arbeitgeber nicht geltend gemacht werden.</w:t>
      </w:r>
    </w:p>
    <w:p w14:paraId="63B18151" w14:textId="77777777" w:rsidR="00DC3DF2" w:rsidRDefault="00DC3DF2" w:rsidP="00DC3DF2">
      <w:pPr>
        <w:pStyle w:val="Listenabsatz"/>
        <w:spacing w:after="0" w:line="240" w:lineRule="auto"/>
        <w:ind w:left="644" w:right="567"/>
        <w:jc w:val="both"/>
      </w:pPr>
    </w:p>
    <w:p w14:paraId="01AD7EA6" w14:textId="47BC0F37" w:rsidR="0080552C" w:rsidRPr="00565B47" w:rsidRDefault="00565B47" w:rsidP="00565B47">
      <w:pPr>
        <w:pStyle w:val="Listenabsatz"/>
        <w:numPr>
          <w:ilvl w:val="0"/>
          <w:numId w:val="42"/>
        </w:numPr>
        <w:ind w:left="567" w:hanging="294"/>
        <w:rPr>
          <w:b/>
          <w:bCs/>
        </w:rPr>
      </w:pPr>
      <w:r w:rsidRPr="00565B47">
        <w:rPr>
          <w:b/>
          <w:bCs/>
        </w:rPr>
        <w:t>Arbeitszeit und Arbeitszeiterfassung</w:t>
      </w:r>
    </w:p>
    <w:p w14:paraId="70675006" w14:textId="77777777" w:rsidR="00565B47" w:rsidRDefault="00565B47" w:rsidP="00565B47">
      <w:pPr>
        <w:pStyle w:val="Listenabsatz"/>
      </w:pPr>
    </w:p>
    <w:p w14:paraId="7516AB10" w14:textId="678E65ED" w:rsidR="0080552C" w:rsidRDefault="00565B47" w:rsidP="00565B47">
      <w:pPr>
        <w:pStyle w:val="Listenabsatz"/>
        <w:numPr>
          <w:ilvl w:val="0"/>
          <w:numId w:val="45"/>
        </w:numPr>
        <w:spacing w:after="0" w:line="240" w:lineRule="auto"/>
        <w:ind w:right="567"/>
        <w:jc w:val="both"/>
      </w:pPr>
      <w:r>
        <w:t xml:space="preserve">Die im Arbeitsvertrag vereinbarte Arbeitszeit gilt unverändert auch während der Beschäftigung im Homeoffice. Während der Arbeitszeit im Homeoffice </w:t>
      </w:r>
      <w:proofErr w:type="gramStart"/>
      <w:r>
        <w:t>hat</w:t>
      </w:r>
      <w:proofErr w:type="gramEnd"/>
      <w:r>
        <w:t xml:space="preserve"> der Arbeit-nehmer seine telefonische Erreichbarkeit sowie die Erreichbarkeit per E-Mail über den dienstlichen Account zu gewährleisten und seine tägliche Arbeitszeit selbstständig zu erfassen.</w:t>
      </w:r>
    </w:p>
    <w:p w14:paraId="4B166FD5" w14:textId="37571DF5" w:rsidR="00565B47" w:rsidRDefault="00565B47" w:rsidP="00565B47">
      <w:pPr>
        <w:pStyle w:val="Listenabsatz"/>
        <w:numPr>
          <w:ilvl w:val="0"/>
          <w:numId w:val="45"/>
        </w:numPr>
        <w:spacing w:after="0" w:line="240" w:lineRule="auto"/>
        <w:ind w:right="567"/>
        <w:jc w:val="both"/>
      </w:pPr>
      <w:r>
        <w:t>Während der Tätigkeit im Homeoffice gewährleistet der Arbeitnehmer seine Erreich-barkeit zu folgenden Zeiten: ……… Im Übrigen ist er in der Einteilung der Lage der Arbeits-zeit frei, sofern nicht betriebliche Belange entgegenstehen.</w:t>
      </w:r>
    </w:p>
    <w:p w14:paraId="3E0FA8A2" w14:textId="51E6EFFC" w:rsidR="00565B47" w:rsidRDefault="00565B47" w:rsidP="00565B47">
      <w:pPr>
        <w:pStyle w:val="Listenabsatz"/>
        <w:numPr>
          <w:ilvl w:val="0"/>
          <w:numId w:val="45"/>
        </w:numPr>
        <w:spacing w:after="0" w:line="240" w:lineRule="auto"/>
        <w:ind w:right="567"/>
        <w:jc w:val="both"/>
      </w:pPr>
      <w:r>
        <w:t xml:space="preserve">Der Arbeitnehmer verpflichtet sich, auch im Homeoffice und insbesondere bei der selbst-bestimmten Einteilung der Lage der Arbeitszeit die Bestimmungen des </w:t>
      </w:r>
      <w:proofErr w:type="spellStart"/>
      <w:r>
        <w:t>Arbeitszeitge-setzes</w:t>
      </w:r>
      <w:proofErr w:type="spellEnd"/>
      <w:r>
        <w:t xml:space="preserve"> zu beachten.</w:t>
      </w:r>
    </w:p>
    <w:p w14:paraId="3CACB4E4" w14:textId="1139284C" w:rsidR="00565B47" w:rsidRDefault="00565B47" w:rsidP="00565B47">
      <w:pPr>
        <w:pStyle w:val="Listenabsatz"/>
        <w:numPr>
          <w:ilvl w:val="0"/>
          <w:numId w:val="45"/>
        </w:numPr>
        <w:spacing w:after="0" w:line="240" w:lineRule="auto"/>
        <w:ind w:left="658" w:right="567" w:hanging="374"/>
        <w:jc w:val="both"/>
      </w:pPr>
      <w:r>
        <w:t>Der Arbeitnehmer hat seine Arbeitszeiten in einem Buch, das elektronisch zu führen ist, festzuhalten und dieses auf Verlangen des Arbeitgebers jederzeit, zumindest aber am Ende eines jeden Monats, seinem Vorgesetzten vorzulegen.</w:t>
      </w:r>
    </w:p>
    <w:p w14:paraId="4325BB01" w14:textId="77777777" w:rsidR="00565B47" w:rsidRDefault="00565B47" w:rsidP="00565B47">
      <w:pPr>
        <w:spacing w:after="0" w:line="240" w:lineRule="auto"/>
        <w:ind w:right="567"/>
        <w:jc w:val="both"/>
      </w:pPr>
    </w:p>
    <w:p w14:paraId="295B6977" w14:textId="77777777" w:rsidR="00565B47" w:rsidRPr="008308DD" w:rsidRDefault="00565B47" w:rsidP="008308DD">
      <w:pPr>
        <w:spacing w:after="0" w:line="240" w:lineRule="auto"/>
        <w:ind w:left="567" w:right="567" w:hanging="283"/>
        <w:jc w:val="right"/>
      </w:pPr>
    </w:p>
    <w:p w14:paraId="4B9CB4B3" w14:textId="074F46F9" w:rsidR="00565B47" w:rsidRPr="008308DD" w:rsidRDefault="008308DD" w:rsidP="008308DD">
      <w:pPr>
        <w:spacing w:after="0" w:line="240" w:lineRule="auto"/>
        <w:ind w:left="567" w:right="567" w:hanging="283"/>
        <w:jc w:val="right"/>
      </w:pPr>
      <w:r w:rsidRPr="008308DD">
        <w:t>1 / 2</w:t>
      </w:r>
    </w:p>
    <w:p w14:paraId="36B6AA33" w14:textId="77777777" w:rsidR="00565B47" w:rsidRDefault="00565B47" w:rsidP="00565B47">
      <w:pPr>
        <w:spacing w:after="0" w:line="240" w:lineRule="auto"/>
        <w:ind w:left="567" w:right="567" w:hanging="283"/>
        <w:jc w:val="both"/>
        <w:rPr>
          <w:b/>
          <w:bCs/>
        </w:rPr>
      </w:pPr>
    </w:p>
    <w:p w14:paraId="1708CA17" w14:textId="55CD0E9E" w:rsidR="00565B47" w:rsidRPr="00565B47" w:rsidRDefault="00565B47" w:rsidP="00565B47">
      <w:pPr>
        <w:spacing w:after="0" w:line="240" w:lineRule="auto"/>
        <w:ind w:left="567" w:right="567" w:hanging="283"/>
        <w:jc w:val="both"/>
        <w:rPr>
          <w:b/>
          <w:bCs/>
        </w:rPr>
      </w:pPr>
      <w:r w:rsidRPr="00565B47">
        <w:rPr>
          <w:b/>
          <w:bCs/>
        </w:rPr>
        <w:t>4. Datenschutz</w:t>
      </w:r>
    </w:p>
    <w:p w14:paraId="0673A1AD" w14:textId="77777777" w:rsidR="0080552C" w:rsidRDefault="0080552C" w:rsidP="0080552C">
      <w:pPr>
        <w:pStyle w:val="Listenabsatz"/>
      </w:pPr>
    </w:p>
    <w:p w14:paraId="01707B6B" w14:textId="5EC0DBA9" w:rsidR="00565B47" w:rsidRDefault="00565B47" w:rsidP="00156E7B">
      <w:pPr>
        <w:pStyle w:val="Listenabsatz"/>
        <w:numPr>
          <w:ilvl w:val="0"/>
          <w:numId w:val="46"/>
        </w:numPr>
        <w:spacing w:after="0" w:line="240" w:lineRule="auto"/>
        <w:ind w:left="641" w:right="567" w:hanging="357"/>
        <w:jc w:val="both"/>
      </w:pPr>
      <w:r>
        <w:t xml:space="preserve">Alle arbeitsvertraglichen, kollektiven oder gesetzlichen Regelungen, die dem Datenschutz und der Datensicherheit dienen, gelten im Homeoffice gleichermaßen. Der </w:t>
      </w:r>
      <w:proofErr w:type="spellStart"/>
      <w:r>
        <w:t>Arbeitneh-mer</w:t>
      </w:r>
      <w:proofErr w:type="spellEnd"/>
      <w:r>
        <w:t xml:space="preserve"> ist verpflichtet, alle notwendigen Maßnahmen zu ergreifen, die geeignet sind, um die Einsicht und den Zugang Dritter auf Daten und Informationen des Arbeitgebers zu verhindern. Zu den Dritten zählen auch Familienangehörige oder Mitbewohner.</w:t>
      </w:r>
    </w:p>
    <w:p w14:paraId="1A16261D" w14:textId="55FFEE15" w:rsidR="00565B47" w:rsidRDefault="00156E7B" w:rsidP="00156E7B">
      <w:pPr>
        <w:pStyle w:val="Listenabsatz"/>
        <w:numPr>
          <w:ilvl w:val="0"/>
          <w:numId w:val="46"/>
        </w:numPr>
        <w:spacing w:after="0" w:line="240" w:lineRule="auto"/>
        <w:ind w:right="567"/>
      </w:pPr>
      <w:r>
        <w:t xml:space="preserve">Zu diesem Zweck gelten insbesondere folgende Regelungen: </w:t>
      </w:r>
      <w:r>
        <w:br/>
        <w:t>… z. B.: Der Homeoffice-Arbeitsplatz muss sich in einem abschließbaren Raum befinden</w:t>
      </w:r>
    </w:p>
    <w:p w14:paraId="5D86CAB3" w14:textId="77777777" w:rsidR="00156E7B" w:rsidRDefault="00156E7B" w:rsidP="00156E7B">
      <w:pPr>
        <w:spacing w:after="0" w:line="240" w:lineRule="auto"/>
        <w:ind w:right="567"/>
      </w:pPr>
    </w:p>
    <w:p w14:paraId="3AC49702" w14:textId="0C5DB788" w:rsidR="00156E7B" w:rsidRPr="00156E7B" w:rsidRDefault="00156E7B" w:rsidP="00156E7B">
      <w:pPr>
        <w:spacing w:after="0" w:line="240" w:lineRule="auto"/>
        <w:ind w:left="567" w:right="567" w:hanging="283"/>
        <w:rPr>
          <w:b/>
          <w:bCs/>
        </w:rPr>
      </w:pPr>
      <w:r w:rsidRPr="00156E7B">
        <w:rPr>
          <w:b/>
          <w:bCs/>
        </w:rPr>
        <w:t>5. Zugangsrecht des Arbeitgebers</w:t>
      </w:r>
    </w:p>
    <w:p w14:paraId="0644AB4A" w14:textId="77777777" w:rsidR="0080552C" w:rsidRDefault="0080552C" w:rsidP="003663A5">
      <w:pPr>
        <w:spacing w:after="0" w:line="240" w:lineRule="auto"/>
        <w:ind w:left="284" w:right="567"/>
        <w:jc w:val="both"/>
      </w:pPr>
    </w:p>
    <w:p w14:paraId="783C3B30" w14:textId="2C2E0D56" w:rsidR="00156E7B" w:rsidRDefault="00156E7B" w:rsidP="00156E7B">
      <w:pPr>
        <w:pStyle w:val="Listenabsatz"/>
        <w:numPr>
          <w:ilvl w:val="0"/>
          <w:numId w:val="47"/>
        </w:numPr>
        <w:spacing w:after="0" w:line="240" w:lineRule="auto"/>
        <w:ind w:right="567"/>
        <w:jc w:val="both"/>
      </w:pPr>
      <w:r>
        <w:t>Der Arbeitgeber ist berechtigt, vor der Aufnahme der Homeoffice-Tätigkeit durch den Arbeitnehmer, sodann in regelmäßigen Abständen sowie aus konkretem Anlass den Arbeitsplatz aufzusuchen und zu besichtigen.</w:t>
      </w:r>
    </w:p>
    <w:p w14:paraId="15B7185B" w14:textId="61F86E79" w:rsidR="00156E7B" w:rsidRDefault="00156E7B" w:rsidP="00156E7B">
      <w:pPr>
        <w:pStyle w:val="Listenabsatz"/>
        <w:numPr>
          <w:ilvl w:val="0"/>
          <w:numId w:val="47"/>
        </w:numPr>
        <w:spacing w:after="0" w:line="240" w:lineRule="auto"/>
        <w:ind w:right="567"/>
        <w:jc w:val="both"/>
      </w:pPr>
      <w:r>
        <w:t>Ein konkreter Anlass ist gegeben, wenn Anhaltspunkte dafür vorliegen, dass der Arbeits-</w:t>
      </w:r>
      <w:proofErr w:type="spellStart"/>
      <w:r>
        <w:t>platz</w:t>
      </w:r>
      <w:proofErr w:type="spellEnd"/>
      <w:r>
        <w:t xml:space="preserve"> im Homeoffice nicht den Anforderungen hinsichtlich des Arbeitsschutzes und der Datensicherheit genügt. Ein konkreter Anlass liegt aber auch vor, wenn für den Arbeit-geber aus dienstlichen Gründen wegen der zu erledigenden Tätigkeiten ein Zugang zu den Arbeitsmitteln (z. B. Akten, Unterlagen und Datenträgern) erforderlich ist.</w:t>
      </w:r>
    </w:p>
    <w:p w14:paraId="788DD2C6" w14:textId="333D6433" w:rsidR="00156E7B" w:rsidRDefault="00156E7B" w:rsidP="00156E7B">
      <w:pPr>
        <w:pStyle w:val="Listenabsatz"/>
        <w:numPr>
          <w:ilvl w:val="0"/>
          <w:numId w:val="47"/>
        </w:numPr>
        <w:spacing w:after="0" w:line="240" w:lineRule="auto"/>
        <w:ind w:left="681" w:right="567" w:hanging="397"/>
        <w:jc w:val="both"/>
      </w:pPr>
      <w:r>
        <w:t>Der Zugang ist vom Arbeitgeber mindestens 24 Stunden vorher anzukündigen. Dies gilt nicht, wenn wegen Eilbedürftigkeit ein sofortiger Zutritt gewährt werden muss.</w:t>
      </w:r>
    </w:p>
    <w:p w14:paraId="263F9236" w14:textId="71C4F992" w:rsidR="00156E7B" w:rsidRDefault="00156E7B" w:rsidP="00156E7B">
      <w:pPr>
        <w:pStyle w:val="Listenabsatz"/>
        <w:numPr>
          <w:ilvl w:val="0"/>
          <w:numId w:val="47"/>
        </w:numPr>
        <w:spacing w:after="0" w:line="240" w:lineRule="auto"/>
        <w:ind w:right="567"/>
        <w:jc w:val="both"/>
      </w:pPr>
      <w:r>
        <w:t>Der Arbeitnehmer trägt dafür Sorge, dass auch die mit ihm in einer häuslichen Gemein-</w:t>
      </w:r>
      <w:proofErr w:type="spellStart"/>
      <w:r>
        <w:t>schaft</w:t>
      </w:r>
      <w:proofErr w:type="spellEnd"/>
      <w:r>
        <w:t xml:space="preserve"> wohnenden Personen mit dieser Zugangsregelung einverstanden sind.</w:t>
      </w:r>
    </w:p>
    <w:p w14:paraId="54CB630D" w14:textId="77777777" w:rsidR="00156E7B" w:rsidRDefault="00156E7B" w:rsidP="003663A5">
      <w:pPr>
        <w:spacing w:after="0" w:line="240" w:lineRule="auto"/>
        <w:ind w:left="284" w:right="567"/>
        <w:jc w:val="both"/>
      </w:pPr>
    </w:p>
    <w:p w14:paraId="3B80D240" w14:textId="71F2A8C9" w:rsidR="00156E7B" w:rsidRPr="00156E7B" w:rsidRDefault="00156E7B" w:rsidP="00156E7B">
      <w:pPr>
        <w:spacing w:after="0" w:line="240" w:lineRule="auto"/>
        <w:ind w:left="567" w:right="567" w:hanging="283"/>
        <w:jc w:val="both"/>
        <w:rPr>
          <w:b/>
          <w:bCs/>
        </w:rPr>
      </w:pPr>
      <w:r w:rsidRPr="00156E7B">
        <w:rPr>
          <w:b/>
          <w:bCs/>
        </w:rPr>
        <w:t>6. Beendigung während der Dauer der Befristung</w:t>
      </w:r>
    </w:p>
    <w:p w14:paraId="5EB11D94" w14:textId="77777777" w:rsidR="00723CE8" w:rsidRDefault="00723CE8" w:rsidP="00897C30">
      <w:pPr>
        <w:spacing w:after="0" w:line="240" w:lineRule="auto"/>
        <w:ind w:right="567"/>
        <w:jc w:val="both"/>
      </w:pPr>
    </w:p>
    <w:p w14:paraId="6C84FEB2" w14:textId="72927891" w:rsidR="00156E7B" w:rsidRDefault="00156E7B" w:rsidP="00156E7B">
      <w:pPr>
        <w:pStyle w:val="Listenabsatz"/>
        <w:numPr>
          <w:ilvl w:val="0"/>
          <w:numId w:val="48"/>
        </w:numPr>
        <w:spacing w:after="0" w:line="240" w:lineRule="auto"/>
        <w:ind w:right="567"/>
        <w:jc w:val="both"/>
      </w:pPr>
      <w:r>
        <w:t xml:space="preserve">Sowohl der Arbeitnehmer als auch der Arbeitgeber sind berechtigt, diese befristete Ver- </w:t>
      </w:r>
      <w:proofErr w:type="spellStart"/>
      <w:r>
        <w:t>einbarung</w:t>
      </w:r>
      <w:proofErr w:type="spellEnd"/>
      <w:r>
        <w:t xml:space="preserve"> über die Tätigkeit in der häuslichen Arbeitsstätte mit einer Frist von 2 Wochen zu kündigen.</w:t>
      </w:r>
    </w:p>
    <w:p w14:paraId="3D8D58BF" w14:textId="5CE9106F" w:rsidR="00156E7B" w:rsidRDefault="008308DD" w:rsidP="00156E7B">
      <w:pPr>
        <w:pStyle w:val="Listenabsatz"/>
        <w:numPr>
          <w:ilvl w:val="0"/>
          <w:numId w:val="48"/>
        </w:numPr>
        <w:spacing w:after="0" w:line="240" w:lineRule="auto"/>
        <w:ind w:right="567"/>
        <w:jc w:val="both"/>
      </w:pPr>
      <w:r>
        <w:t xml:space="preserve">Im Falle einer Kündigung endet die vorliegende Vereinbarung mit Ablauf der oben </w:t>
      </w:r>
      <w:proofErr w:type="spellStart"/>
      <w:r>
        <w:t>ge</w:t>
      </w:r>
      <w:proofErr w:type="spellEnd"/>
      <w:r>
        <w:t>-nannten Frist automatisch, ohne dass es einer weiteren Erklärung bedarf.</w:t>
      </w:r>
    </w:p>
    <w:p w14:paraId="21983D4D" w14:textId="77777777" w:rsidR="0080552C" w:rsidRDefault="0080552C" w:rsidP="00897C30">
      <w:pPr>
        <w:spacing w:after="0" w:line="240" w:lineRule="auto"/>
        <w:ind w:right="567"/>
        <w:jc w:val="both"/>
      </w:pPr>
    </w:p>
    <w:p w14:paraId="711D6613" w14:textId="77777777" w:rsidR="008308DD" w:rsidRDefault="008308DD" w:rsidP="00897C30">
      <w:pPr>
        <w:spacing w:after="0" w:line="240" w:lineRule="auto"/>
        <w:ind w:right="567"/>
        <w:jc w:val="both"/>
      </w:pPr>
    </w:p>
    <w:p w14:paraId="7C3A7C9D" w14:textId="2941DC67" w:rsidR="004C3E9C" w:rsidRDefault="004C3E9C" w:rsidP="00897C30">
      <w:pPr>
        <w:spacing w:after="0" w:line="240" w:lineRule="auto"/>
        <w:ind w:right="567"/>
        <w:jc w:val="both"/>
      </w:pPr>
      <w:r w:rsidRPr="00E66086">
        <w:t>. . .</w:t>
      </w:r>
      <w:r>
        <w:t xml:space="preserve"> , </w:t>
      </w:r>
      <w:r w:rsidRPr="00E66086">
        <w:t>. . .</w:t>
      </w:r>
    </w:p>
    <w:p w14:paraId="5E192291" w14:textId="4AA6CE05" w:rsidR="00EE781D" w:rsidRDefault="0059151C" w:rsidP="00EE781D">
      <w:pPr>
        <w:spacing w:after="0" w:line="240" w:lineRule="auto"/>
        <w:ind w:right="567"/>
        <w:jc w:val="both"/>
      </w:pPr>
      <w:r>
        <w:t>Ort, Datum</w:t>
      </w:r>
    </w:p>
    <w:p w14:paraId="30EEB572" w14:textId="77777777" w:rsidR="0059151C" w:rsidRDefault="0059151C" w:rsidP="00EE781D">
      <w:pPr>
        <w:spacing w:after="0" w:line="240" w:lineRule="auto"/>
        <w:ind w:right="567"/>
        <w:jc w:val="both"/>
      </w:pPr>
    </w:p>
    <w:p w14:paraId="6EBADC65" w14:textId="77777777" w:rsidR="00DD33DD" w:rsidRDefault="00755908" w:rsidP="00DD33DD">
      <w:pPr>
        <w:spacing w:after="0" w:line="240" w:lineRule="auto"/>
        <w:ind w:right="567"/>
        <w:jc w:val="both"/>
      </w:pPr>
      <w:r w:rsidRPr="00E66086">
        <w:t>. . .</w:t>
      </w:r>
      <w:r>
        <w:tab/>
      </w:r>
      <w:r w:rsidR="00DD33DD">
        <w:tab/>
      </w:r>
      <w:r w:rsidR="00DD33DD">
        <w:tab/>
      </w:r>
      <w:r w:rsidR="00DD33DD">
        <w:tab/>
      </w:r>
      <w:r w:rsidR="00DD33DD">
        <w:tab/>
      </w:r>
      <w:r w:rsidR="00DD33DD">
        <w:tab/>
      </w:r>
      <w:r w:rsidR="00DD33DD">
        <w:tab/>
      </w:r>
      <w:r w:rsidR="00DD33DD" w:rsidRPr="00E66086">
        <w:t>. . .</w:t>
      </w:r>
      <w:r w:rsidR="001668D9">
        <w:tab/>
      </w:r>
      <w:r w:rsidR="001668D9">
        <w:tab/>
      </w:r>
      <w:r w:rsidR="001668D9">
        <w:tab/>
      </w:r>
    </w:p>
    <w:p w14:paraId="4CAA0989" w14:textId="71A738A2" w:rsidR="00DD33DD" w:rsidRDefault="00755908" w:rsidP="00DD33DD">
      <w:pPr>
        <w:spacing w:after="0" w:line="240" w:lineRule="auto"/>
        <w:ind w:right="567"/>
        <w:jc w:val="both"/>
      </w:pPr>
      <w:r>
        <w:t xml:space="preserve">Unterschrift </w:t>
      </w:r>
      <w:r w:rsidR="00774077">
        <w:t>Arbeitgeber</w:t>
      </w:r>
      <w:r w:rsidR="00DD33DD">
        <w:tab/>
      </w:r>
      <w:r w:rsidR="00DD33DD">
        <w:tab/>
      </w:r>
      <w:r w:rsidR="00DD33DD">
        <w:tab/>
      </w:r>
      <w:r w:rsidR="00DD33DD">
        <w:tab/>
        <w:t>Unterschrift Arbeitnehmer</w:t>
      </w:r>
    </w:p>
    <w:p w14:paraId="6F09A4A9" w14:textId="323CAD6E" w:rsidR="00755908" w:rsidRDefault="00755908" w:rsidP="00DD33DD">
      <w:pPr>
        <w:spacing w:after="0" w:line="240" w:lineRule="auto"/>
        <w:ind w:right="567"/>
        <w:jc w:val="both"/>
      </w:pPr>
    </w:p>
    <w:p w14:paraId="6788B2B2" w14:textId="77777777" w:rsidR="008308DD" w:rsidRDefault="008308DD" w:rsidP="00DD33DD">
      <w:pPr>
        <w:spacing w:after="0" w:line="240" w:lineRule="auto"/>
        <w:ind w:right="567"/>
        <w:jc w:val="both"/>
      </w:pPr>
    </w:p>
    <w:p w14:paraId="5CD8171C" w14:textId="77777777" w:rsidR="008308DD" w:rsidRDefault="008308DD" w:rsidP="00DD33DD">
      <w:pPr>
        <w:spacing w:after="0" w:line="240" w:lineRule="auto"/>
        <w:ind w:right="567"/>
        <w:jc w:val="both"/>
      </w:pPr>
    </w:p>
    <w:p w14:paraId="0F022E66" w14:textId="77777777" w:rsidR="008308DD" w:rsidRDefault="008308DD" w:rsidP="00DD33DD">
      <w:pPr>
        <w:spacing w:after="0" w:line="240" w:lineRule="auto"/>
        <w:ind w:right="567"/>
        <w:jc w:val="both"/>
      </w:pPr>
    </w:p>
    <w:p w14:paraId="52E41721" w14:textId="77777777" w:rsidR="008308DD" w:rsidRDefault="008308DD" w:rsidP="00DD33DD">
      <w:pPr>
        <w:spacing w:after="0" w:line="240" w:lineRule="auto"/>
        <w:ind w:right="567"/>
        <w:jc w:val="both"/>
      </w:pPr>
    </w:p>
    <w:p w14:paraId="381B6196" w14:textId="77777777" w:rsidR="008308DD" w:rsidRDefault="008308DD" w:rsidP="00DD33DD">
      <w:pPr>
        <w:spacing w:after="0" w:line="240" w:lineRule="auto"/>
        <w:ind w:right="567"/>
        <w:jc w:val="both"/>
      </w:pPr>
    </w:p>
    <w:p w14:paraId="551F229B" w14:textId="77777777" w:rsidR="008308DD" w:rsidRDefault="008308DD" w:rsidP="00DD33DD">
      <w:pPr>
        <w:spacing w:after="0" w:line="240" w:lineRule="auto"/>
        <w:ind w:right="567"/>
        <w:jc w:val="both"/>
      </w:pPr>
    </w:p>
    <w:p w14:paraId="0429DD07" w14:textId="77777777" w:rsidR="008308DD" w:rsidRDefault="008308DD" w:rsidP="00DD33DD">
      <w:pPr>
        <w:spacing w:after="0" w:line="240" w:lineRule="auto"/>
        <w:ind w:right="567"/>
        <w:jc w:val="both"/>
      </w:pPr>
    </w:p>
    <w:p w14:paraId="0B9EFEF4" w14:textId="77777777" w:rsidR="008308DD" w:rsidRDefault="008308DD" w:rsidP="00DD33DD">
      <w:pPr>
        <w:spacing w:after="0" w:line="240" w:lineRule="auto"/>
        <w:ind w:right="567"/>
        <w:jc w:val="both"/>
      </w:pPr>
    </w:p>
    <w:p w14:paraId="51EE559A" w14:textId="77777777" w:rsidR="008308DD" w:rsidRDefault="008308DD" w:rsidP="00DD33DD">
      <w:pPr>
        <w:spacing w:after="0" w:line="240" w:lineRule="auto"/>
        <w:ind w:right="567"/>
        <w:jc w:val="both"/>
      </w:pPr>
    </w:p>
    <w:p w14:paraId="16180259" w14:textId="7BB60EFA" w:rsidR="008308DD" w:rsidRDefault="008308DD" w:rsidP="008308DD">
      <w:pPr>
        <w:spacing w:after="0" w:line="240" w:lineRule="auto"/>
        <w:ind w:right="567"/>
        <w:jc w:val="right"/>
      </w:pPr>
      <w:r>
        <w:t>2 / 2</w:t>
      </w:r>
    </w:p>
    <w:sectPr w:rsidR="008308DD" w:rsidSect="004C23FC">
      <w:footerReference w:type="default" r:id="rId9"/>
      <w:pgSz w:w="11906" w:h="16838"/>
      <w:pgMar w:top="1134"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9573D" w14:textId="77777777" w:rsidR="00815632" w:rsidRDefault="00815632" w:rsidP="00480F69">
      <w:pPr>
        <w:spacing w:after="0" w:line="240" w:lineRule="auto"/>
      </w:pPr>
      <w:r>
        <w:separator/>
      </w:r>
    </w:p>
  </w:endnote>
  <w:endnote w:type="continuationSeparator" w:id="0">
    <w:p w14:paraId="65FCC1C6" w14:textId="77777777" w:rsidR="00815632" w:rsidRDefault="00815632" w:rsidP="0048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47">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E68A" w14:textId="77777777" w:rsidR="00480F69" w:rsidRPr="00BC5B08" w:rsidRDefault="00BC5B08" w:rsidP="00480F69">
    <w:pPr>
      <w:pStyle w:val="Fuzeile"/>
      <w:rPr>
        <w:rFonts w:ascii="Arial" w:hAnsi="Arial" w:cs="Arial"/>
        <w:sz w:val="16"/>
        <w:szCs w:val="16"/>
      </w:rPr>
    </w:pPr>
    <w:r w:rsidRPr="00BC5B08">
      <w:rPr>
        <w:rFonts w:ascii="Arial" w:hAnsi="Arial" w:cs="Arial"/>
        <w:color w:val="000000"/>
        <w:sz w:val="16"/>
        <w:szCs w:val="16"/>
      </w:rPr>
      <w:t xml:space="preserve">© </w:t>
    </w:r>
    <w:r w:rsidR="001E47FE">
      <w:rPr>
        <w:rFonts w:ascii="Arial" w:hAnsi="Arial" w:cs="Arial"/>
        <w:color w:val="000000"/>
        <w:sz w:val="16"/>
        <w:szCs w:val="16"/>
      </w:rPr>
      <w:t xml:space="preserve">VNR </w:t>
    </w:r>
    <w:r w:rsidRPr="00BC5B08">
      <w:rPr>
        <w:rFonts w:ascii="Arial" w:hAnsi="Arial" w:cs="Arial"/>
        <w:color w:val="000000"/>
        <w:sz w:val="16"/>
        <w:szCs w:val="16"/>
      </w:rPr>
      <w:t xml:space="preserve">Verlag für die </w:t>
    </w:r>
    <w:proofErr w:type="spellStart"/>
    <w:r w:rsidRPr="00BC5B08">
      <w:rPr>
        <w:rFonts w:ascii="Arial" w:hAnsi="Arial" w:cs="Arial"/>
        <w:color w:val="000000"/>
        <w:sz w:val="16"/>
        <w:szCs w:val="16"/>
      </w:rPr>
      <w:t>Deutsche</w:t>
    </w:r>
    <w:proofErr w:type="spellEnd"/>
    <w:r w:rsidRPr="00BC5B08">
      <w:rPr>
        <w:rFonts w:ascii="Arial" w:hAnsi="Arial" w:cs="Arial"/>
        <w:color w:val="000000"/>
        <w:sz w:val="16"/>
        <w:szCs w:val="16"/>
      </w:rPr>
      <w:t xml:space="preserv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8949" w14:textId="77777777" w:rsidR="00815632" w:rsidRDefault="00815632" w:rsidP="00480F69">
      <w:pPr>
        <w:spacing w:after="0" w:line="240" w:lineRule="auto"/>
      </w:pPr>
      <w:r>
        <w:separator/>
      </w:r>
    </w:p>
  </w:footnote>
  <w:footnote w:type="continuationSeparator" w:id="0">
    <w:p w14:paraId="57528079" w14:textId="77777777" w:rsidR="00815632" w:rsidRDefault="00815632" w:rsidP="00480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51A"/>
    <w:multiLevelType w:val="hybridMultilevel"/>
    <w:tmpl w:val="5B1CBED2"/>
    <w:lvl w:ilvl="0" w:tplc="0AE8C2DA">
      <w:start w:val="1"/>
      <w:numFmt w:val="bullet"/>
      <w:lvlText w:val="■"/>
      <w:lvlJc w:val="left"/>
      <w:pPr>
        <w:ind w:left="250" w:hanging="199"/>
      </w:pPr>
      <w:rPr>
        <w:rFonts w:ascii="MS Gothic" w:eastAsia="MS Gothic" w:hAnsi="MS Gothic" w:hint="default"/>
        <w:color w:val="BCBEC0"/>
        <w:w w:val="76"/>
        <w:sz w:val="14"/>
        <w:szCs w:val="14"/>
      </w:rPr>
    </w:lvl>
    <w:lvl w:ilvl="1" w:tplc="B7605FF6">
      <w:start w:val="1"/>
      <w:numFmt w:val="bullet"/>
      <w:lvlText w:val="•"/>
      <w:lvlJc w:val="left"/>
      <w:pPr>
        <w:ind w:left="892" w:hanging="199"/>
      </w:pPr>
      <w:rPr>
        <w:rFonts w:hint="default"/>
      </w:rPr>
    </w:lvl>
    <w:lvl w:ilvl="2" w:tplc="F258C456">
      <w:start w:val="1"/>
      <w:numFmt w:val="bullet"/>
      <w:lvlText w:val="•"/>
      <w:lvlJc w:val="left"/>
      <w:pPr>
        <w:ind w:left="1534" w:hanging="199"/>
      </w:pPr>
      <w:rPr>
        <w:rFonts w:hint="default"/>
      </w:rPr>
    </w:lvl>
    <w:lvl w:ilvl="3" w:tplc="93B8A45E">
      <w:start w:val="1"/>
      <w:numFmt w:val="bullet"/>
      <w:lvlText w:val="•"/>
      <w:lvlJc w:val="left"/>
      <w:pPr>
        <w:ind w:left="2176" w:hanging="199"/>
      </w:pPr>
      <w:rPr>
        <w:rFonts w:hint="default"/>
      </w:rPr>
    </w:lvl>
    <w:lvl w:ilvl="4" w:tplc="51A2428E">
      <w:start w:val="1"/>
      <w:numFmt w:val="bullet"/>
      <w:lvlText w:val="•"/>
      <w:lvlJc w:val="left"/>
      <w:pPr>
        <w:ind w:left="2817" w:hanging="199"/>
      </w:pPr>
      <w:rPr>
        <w:rFonts w:hint="default"/>
      </w:rPr>
    </w:lvl>
    <w:lvl w:ilvl="5" w:tplc="D78CC448">
      <w:start w:val="1"/>
      <w:numFmt w:val="bullet"/>
      <w:lvlText w:val="•"/>
      <w:lvlJc w:val="left"/>
      <w:pPr>
        <w:ind w:left="3459" w:hanging="199"/>
      </w:pPr>
      <w:rPr>
        <w:rFonts w:hint="default"/>
      </w:rPr>
    </w:lvl>
    <w:lvl w:ilvl="6" w:tplc="B62E8664">
      <w:start w:val="1"/>
      <w:numFmt w:val="bullet"/>
      <w:lvlText w:val="•"/>
      <w:lvlJc w:val="left"/>
      <w:pPr>
        <w:ind w:left="4101" w:hanging="199"/>
      </w:pPr>
      <w:rPr>
        <w:rFonts w:hint="default"/>
      </w:rPr>
    </w:lvl>
    <w:lvl w:ilvl="7" w:tplc="322C32D0">
      <w:start w:val="1"/>
      <w:numFmt w:val="bullet"/>
      <w:lvlText w:val="•"/>
      <w:lvlJc w:val="left"/>
      <w:pPr>
        <w:ind w:left="4743" w:hanging="199"/>
      </w:pPr>
      <w:rPr>
        <w:rFonts w:hint="default"/>
      </w:rPr>
    </w:lvl>
    <w:lvl w:ilvl="8" w:tplc="AE64D3D0">
      <w:start w:val="1"/>
      <w:numFmt w:val="bullet"/>
      <w:lvlText w:val="•"/>
      <w:lvlJc w:val="left"/>
      <w:pPr>
        <w:ind w:left="5385" w:hanging="199"/>
      </w:pPr>
      <w:rPr>
        <w:rFonts w:hint="default"/>
      </w:rPr>
    </w:lvl>
  </w:abstractNum>
  <w:abstractNum w:abstractNumId="1" w15:restartNumberingAfterBreak="0">
    <w:nsid w:val="086A7FF2"/>
    <w:multiLevelType w:val="hybridMultilevel"/>
    <w:tmpl w:val="4DB6BCB8"/>
    <w:lvl w:ilvl="0" w:tplc="0AA0E8A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F06545"/>
    <w:multiLevelType w:val="hybridMultilevel"/>
    <w:tmpl w:val="D2FE0D1C"/>
    <w:lvl w:ilvl="0" w:tplc="5150F004">
      <w:start w:val="1"/>
      <w:numFmt w:val="bullet"/>
      <w:lvlText w:val=""/>
      <w:lvlJc w:val="left"/>
      <w:pPr>
        <w:ind w:left="720" w:hanging="360"/>
      </w:pPr>
      <w:rPr>
        <w:rFonts w:ascii="Wingdings" w:hAnsi="Wingdings" w:hint="default"/>
        <w:color w:val="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37FD8"/>
    <w:multiLevelType w:val="hybridMultilevel"/>
    <w:tmpl w:val="D676FFD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06A3C"/>
    <w:multiLevelType w:val="hybridMultilevel"/>
    <w:tmpl w:val="E946BD0C"/>
    <w:lvl w:ilvl="0" w:tplc="EE802D0A">
      <w:start w:val="1"/>
      <w:numFmt w:val="bullet"/>
      <w:lvlText w:val=""/>
      <w:lvlJc w:val="left"/>
      <w:pPr>
        <w:ind w:left="502" w:hanging="360"/>
      </w:pPr>
      <w:rPr>
        <w:rFonts w:ascii="Symbol" w:hAnsi="Symbol" w:hint="default"/>
        <w:color w:val="365F91" w:themeColor="accent1" w:themeShade="BF"/>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5" w15:restartNumberingAfterBreak="0">
    <w:nsid w:val="14ED6A17"/>
    <w:multiLevelType w:val="hybridMultilevel"/>
    <w:tmpl w:val="6AB41A72"/>
    <w:lvl w:ilvl="0" w:tplc="6B9239A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8A0536"/>
    <w:multiLevelType w:val="hybridMultilevel"/>
    <w:tmpl w:val="3FEC8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40211D"/>
    <w:multiLevelType w:val="hybridMultilevel"/>
    <w:tmpl w:val="3410B7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0E3B1C"/>
    <w:multiLevelType w:val="hybridMultilevel"/>
    <w:tmpl w:val="A92C9B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CA5213"/>
    <w:multiLevelType w:val="hybridMultilevel"/>
    <w:tmpl w:val="965267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A613A0"/>
    <w:multiLevelType w:val="hybridMultilevel"/>
    <w:tmpl w:val="1DC8DC96"/>
    <w:lvl w:ilvl="0" w:tplc="04070001">
      <w:start w:val="1"/>
      <w:numFmt w:val="bullet"/>
      <w:lvlText w:val=""/>
      <w:lvlJc w:val="left"/>
      <w:pPr>
        <w:ind w:left="1599" w:hanging="360"/>
      </w:pPr>
      <w:rPr>
        <w:rFonts w:ascii="Symbol" w:hAnsi="Symbol" w:hint="default"/>
      </w:rPr>
    </w:lvl>
    <w:lvl w:ilvl="1" w:tplc="04070003" w:tentative="1">
      <w:start w:val="1"/>
      <w:numFmt w:val="bullet"/>
      <w:lvlText w:val="o"/>
      <w:lvlJc w:val="left"/>
      <w:pPr>
        <w:ind w:left="2319" w:hanging="360"/>
      </w:pPr>
      <w:rPr>
        <w:rFonts w:ascii="Courier New" w:hAnsi="Courier New" w:cs="Courier New" w:hint="default"/>
      </w:rPr>
    </w:lvl>
    <w:lvl w:ilvl="2" w:tplc="04070005" w:tentative="1">
      <w:start w:val="1"/>
      <w:numFmt w:val="bullet"/>
      <w:lvlText w:val=""/>
      <w:lvlJc w:val="left"/>
      <w:pPr>
        <w:ind w:left="3039" w:hanging="360"/>
      </w:pPr>
      <w:rPr>
        <w:rFonts w:ascii="Wingdings" w:hAnsi="Wingdings" w:hint="default"/>
      </w:rPr>
    </w:lvl>
    <w:lvl w:ilvl="3" w:tplc="04070001" w:tentative="1">
      <w:start w:val="1"/>
      <w:numFmt w:val="bullet"/>
      <w:lvlText w:val=""/>
      <w:lvlJc w:val="left"/>
      <w:pPr>
        <w:ind w:left="3759" w:hanging="360"/>
      </w:pPr>
      <w:rPr>
        <w:rFonts w:ascii="Symbol" w:hAnsi="Symbol" w:hint="default"/>
      </w:rPr>
    </w:lvl>
    <w:lvl w:ilvl="4" w:tplc="04070003" w:tentative="1">
      <w:start w:val="1"/>
      <w:numFmt w:val="bullet"/>
      <w:lvlText w:val="o"/>
      <w:lvlJc w:val="left"/>
      <w:pPr>
        <w:ind w:left="4479" w:hanging="360"/>
      </w:pPr>
      <w:rPr>
        <w:rFonts w:ascii="Courier New" w:hAnsi="Courier New" w:cs="Courier New" w:hint="default"/>
      </w:rPr>
    </w:lvl>
    <w:lvl w:ilvl="5" w:tplc="04070005" w:tentative="1">
      <w:start w:val="1"/>
      <w:numFmt w:val="bullet"/>
      <w:lvlText w:val=""/>
      <w:lvlJc w:val="left"/>
      <w:pPr>
        <w:ind w:left="5199" w:hanging="360"/>
      </w:pPr>
      <w:rPr>
        <w:rFonts w:ascii="Wingdings" w:hAnsi="Wingdings" w:hint="default"/>
      </w:rPr>
    </w:lvl>
    <w:lvl w:ilvl="6" w:tplc="04070001" w:tentative="1">
      <w:start w:val="1"/>
      <w:numFmt w:val="bullet"/>
      <w:lvlText w:val=""/>
      <w:lvlJc w:val="left"/>
      <w:pPr>
        <w:ind w:left="5919" w:hanging="360"/>
      </w:pPr>
      <w:rPr>
        <w:rFonts w:ascii="Symbol" w:hAnsi="Symbol" w:hint="default"/>
      </w:rPr>
    </w:lvl>
    <w:lvl w:ilvl="7" w:tplc="04070003" w:tentative="1">
      <w:start w:val="1"/>
      <w:numFmt w:val="bullet"/>
      <w:lvlText w:val="o"/>
      <w:lvlJc w:val="left"/>
      <w:pPr>
        <w:ind w:left="6639" w:hanging="360"/>
      </w:pPr>
      <w:rPr>
        <w:rFonts w:ascii="Courier New" w:hAnsi="Courier New" w:cs="Courier New" w:hint="default"/>
      </w:rPr>
    </w:lvl>
    <w:lvl w:ilvl="8" w:tplc="04070005" w:tentative="1">
      <w:start w:val="1"/>
      <w:numFmt w:val="bullet"/>
      <w:lvlText w:val=""/>
      <w:lvlJc w:val="left"/>
      <w:pPr>
        <w:ind w:left="7359" w:hanging="360"/>
      </w:pPr>
      <w:rPr>
        <w:rFonts w:ascii="Wingdings" w:hAnsi="Wingdings" w:hint="default"/>
      </w:rPr>
    </w:lvl>
  </w:abstractNum>
  <w:abstractNum w:abstractNumId="11" w15:restartNumberingAfterBreak="0">
    <w:nsid w:val="1DE93196"/>
    <w:multiLevelType w:val="hybridMultilevel"/>
    <w:tmpl w:val="1D801962"/>
    <w:lvl w:ilvl="0" w:tplc="2CF07FFA">
      <w:start w:val="1"/>
      <w:numFmt w:val="bullet"/>
      <w:lvlText w:val=""/>
      <w:lvlJc w:val="left"/>
      <w:pPr>
        <w:ind w:left="1440" w:hanging="360"/>
      </w:pPr>
      <w:rPr>
        <w:rFonts w:ascii="Symbol" w:hAnsi="Symbol" w:hint="default"/>
        <w:color w:val="0070C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35736E"/>
    <w:multiLevelType w:val="hybridMultilevel"/>
    <w:tmpl w:val="F2B0E0AC"/>
    <w:lvl w:ilvl="0" w:tplc="BE043BFE">
      <w:start w:val="1"/>
      <w:numFmt w:val="lowerLetter"/>
      <w:lvlText w:val="%1)"/>
      <w:lvlJc w:val="left"/>
      <w:pPr>
        <w:ind w:left="1146" w:hanging="360"/>
      </w:pPr>
      <w:rPr>
        <w:rFonts w:ascii="Calibri" w:eastAsia="SimSun" w:hAnsi="Calibri" w:cs="font447"/>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20354A6F"/>
    <w:multiLevelType w:val="hybridMultilevel"/>
    <w:tmpl w:val="B2D8A676"/>
    <w:lvl w:ilvl="0" w:tplc="C5968AF0">
      <w:start w:val="1"/>
      <w:numFmt w:val="decimal"/>
      <w:lvlText w:val="(%1)"/>
      <w:lvlJc w:val="left"/>
      <w:pPr>
        <w:ind w:left="680" w:hanging="396"/>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28370344"/>
    <w:multiLevelType w:val="hybridMultilevel"/>
    <w:tmpl w:val="EB68B212"/>
    <w:lvl w:ilvl="0" w:tplc="0720CCC0">
      <w:start w:val="1"/>
      <w:numFmt w:val="bullet"/>
      <w:lvlText w:val="■"/>
      <w:lvlJc w:val="left"/>
      <w:pPr>
        <w:ind w:left="250" w:hanging="199"/>
      </w:pPr>
      <w:rPr>
        <w:rFonts w:ascii="MS Gothic" w:eastAsia="MS Gothic" w:hAnsi="MS Gothic" w:hint="default"/>
        <w:color w:val="BCBEC0"/>
        <w:w w:val="76"/>
        <w:sz w:val="14"/>
        <w:szCs w:val="14"/>
      </w:rPr>
    </w:lvl>
    <w:lvl w:ilvl="1" w:tplc="913E7874">
      <w:start w:val="1"/>
      <w:numFmt w:val="bullet"/>
      <w:lvlText w:val="•"/>
      <w:lvlJc w:val="left"/>
      <w:pPr>
        <w:ind w:left="677" w:hanging="199"/>
      </w:pPr>
      <w:rPr>
        <w:rFonts w:hint="default"/>
      </w:rPr>
    </w:lvl>
    <w:lvl w:ilvl="2" w:tplc="898EADBE">
      <w:start w:val="1"/>
      <w:numFmt w:val="bullet"/>
      <w:lvlText w:val="•"/>
      <w:lvlJc w:val="left"/>
      <w:pPr>
        <w:ind w:left="1105" w:hanging="199"/>
      </w:pPr>
      <w:rPr>
        <w:rFonts w:hint="default"/>
      </w:rPr>
    </w:lvl>
    <w:lvl w:ilvl="3" w:tplc="DE82C8EC">
      <w:start w:val="1"/>
      <w:numFmt w:val="bullet"/>
      <w:lvlText w:val="•"/>
      <w:lvlJc w:val="left"/>
      <w:pPr>
        <w:ind w:left="1532" w:hanging="199"/>
      </w:pPr>
      <w:rPr>
        <w:rFonts w:hint="default"/>
      </w:rPr>
    </w:lvl>
    <w:lvl w:ilvl="4" w:tplc="86CE0292">
      <w:start w:val="1"/>
      <w:numFmt w:val="bullet"/>
      <w:lvlText w:val="•"/>
      <w:lvlJc w:val="left"/>
      <w:pPr>
        <w:ind w:left="1960" w:hanging="199"/>
      </w:pPr>
      <w:rPr>
        <w:rFonts w:hint="default"/>
      </w:rPr>
    </w:lvl>
    <w:lvl w:ilvl="5" w:tplc="F9D27712">
      <w:start w:val="1"/>
      <w:numFmt w:val="bullet"/>
      <w:lvlText w:val="•"/>
      <w:lvlJc w:val="left"/>
      <w:pPr>
        <w:ind w:left="2387" w:hanging="199"/>
      </w:pPr>
      <w:rPr>
        <w:rFonts w:hint="default"/>
      </w:rPr>
    </w:lvl>
    <w:lvl w:ilvl="6" w:tplc="817264E2">
      <w:start w:val="1"/>
      <w:numFmt w:val="bullet"/>
      <w:lvlText w:val="•"/>
      <w:lvlJc w:val="left"/>
      <w:pPr>
        <w:ind w:left="2815" w:hanging="199"/>
      </w:pPr>
      <w:rPr>
        <w:rFonts w:hint="default"/>
      </w:rPr>
    </w:lvl>
    <w:lvl w:ilvl="7" w:tplc="8CF4E76C">
      <w:start w:val="1"/>
      <w:numFmt w:val="bullet"/>
      <w:lvlText w:val="•"/>
      <w:lvlJc w:val="left"/>
      <w:pPr>
        <w:ind w:left="3242" w:hanging="199"/>
      </w:pPr>
      <w:rPr>
        <w:rFonts w:hint="default"/>
      </w:rPr>
    </w:lvl>
    <w:lvl w:ilvl="8" w:tplc="9BF6C718">
      <w:start w:val="1"/>
      <w:numFmt w:val="bullet"/>
      <w:lvlText w:val="•"/>
      <w:lvlJc w:val="left"/>
      <w:pPr>
        <w:ind w:left="3670" w:hanging="199"/>
      </w:pPr>
      <w:rPr>
        <w:rFonts w:hint="default"/>
      </w:rPr>
    </w:lvl>
  </w:abstractNum>
  <w:abstractNum w:abstractNumId="15" w15:restartNumberingAfterBreak="0">
    <w:nsid w:val="2A0D7A48"/>
    <w:multiLevelType w:val="hybridMultilevel"/>
    <w:tmpl w:val="224AC93C"/>
    <w:lvl w:ilvl="0" w:tplc="BD2276E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2A135916"/>
    <w:multiLevelType w:val="hybridMultilevel"/>
    <w:tmpl w:val="CF1A9F5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A1D5A84"/>
    <w:multiLevelType w:val="hybridMultilevel"/>
    <w:tmpl w:val="05D2ABC8"/>
    <w:lvl w:ilvl="0" w:tplc="7CDC6BB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2F7C752E"/>
    <w:multiLevelType w:val="hybridMultilevel"/>
    <w:tmpl w:val="ADF2B7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E351D1"/>
    <w:multiLevelType w:val="hybridMultilevel"/>
    <w:tmpl w:val="9EB041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0503533"/>
    <w:multiLevelType w:val="hybridMultilevel"/>
    <w:tmpl w:val="FD5097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36C6465"/>
    <w:multiLevelType w:val="hybridMultilevel"/>
    <w:tmpl w:val="C3482C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54C7142"/>
    <w:multiLevelType w:val="hybridMultilevel"/>
    <w:tmpl w:val="1146EC64"/>
    <w:lvl w:ilvl="0" w:tplc="0407000F">
      <w:start w:val="1"/>
      <w:numFmt w:val="decimal"/>
      <w:lvlText w:val="%1."/>
      <w:lvlJc w:val="left"/>
      <w:pPr>
        <w:ind w:left="773" w:hanging="360"/>
      </w:pPr>
      <w:rPr>
        <w:rFonts w:hint="default"/>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23" w15:restartNumberingAfterBreak="0">
    <w:nsid w:val="3C5E2EEB"/>
    <w:multiLevelType w:val="hybridMultilevel"/>
    <w:tmpl w:val="5E901C3A"/>
    <w:lvl w:ilvl="0" w:tplc="21E6D0A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4" w15:restartNumberingAfterBreak="0">
    <w:nsid w:val="3EA91BA2"/>
    <w:multiLevelType w:val="hybridMultilevel"/>
    <w:tmpl w:val="2006EE2A"/>
    <w:lvl w:ilvl="0" w:tplc="0AE07DE4">
      <w:start w:val="1"/>
      <w:numFmt w:val="decimal"/>
      <w:lvlText w:val="(%1)"/>
      <w:lvlJc w:val="left"/>
      <w:pPr>
        <w:ind w:left="656" w:hanging="372"/>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40D20920"/>
    <w:multiLevelType w:val="hybridMultilevel"/>
    <w:tmpl w:val="95681BDC"/>
    <w:lvl w:ilvl="0" w:tplc="34AAACE4">
      <w:start w:val="1"/>
      <w:numFmt w:val="bullet"/>
      <w:lvlText w:val="■"/>
      <w:lvlJc w:val="left"/>
      <w:pPr>
        <w:ind w:left="250" w:hanging="199"/>
      </w:pPr>
      <w:rPr>
        <w:rFonts w:ascii="MS Gothic" w:eastAsia="MS Gothic" w:hAnsi="MS Gothic" w:hint="default"/>
        <w:color w:val="BCBEC0"/>
        <w:w w:val="76"/>
        <w:sz w:val="14"/>
        <w:szCs w:val="14"/>
      </w:rPr>
    </w:lvl>
    <w:lvl w:ilvl="1" w:tplc="2A7E9F38">
      <w:start w:val="1"/>
      <w:numFmt w:val="bullet"/>
      <w:lvlText w:val="•"/>
      <w:lvlJc w:val="left"/>
      <w:pPr>
        <w:ind w:left="677" w:hanging="199"/>
      </w:pPr>
      <w:rPr>
        <w:rFonts w:hint="default"/>
      </w:rPr>
    </w:lvl>
    <w:lvl w:ilvl="2" w:tplc="D9D20A10">
      <w:start w:val="1"/>
      <w:numFmt w:val="bullet"/>
      <w:lvlText w:val="•"/>
      <w:lvlJc w:val="left"/>
      <w:pPr>
        <w:ind w:left="1105" w:hanging="199"/>
      </w:pPr>
      <w:rPr>
        <w:rFonts w:hint="default"/>
      </w:rPr>
    </w:lvl>
    <w:lvl w:ilvl="3" w:tplc="76843C8C">
      <w:start w:val="1"/>
      <w:numFmt w:val="bullet"/>
      <w:lvlText w:val="•"/>
      <w:lvlJc w:val="left"/>
      <w:pPr>
        <w:ind w:left="1532" w:hanging="199"/>
      </w:pPr>
      <w:rPr>
        <w:rFonts w:hint="default"/>
      </w:rPr>
    </w:lvl>
    <w:lvl w:ilvl="4" w:tplc="51D0200C">
      <w:start w:val="1"/>
      <w:numFmt w:val="bullet"/>
      <w:lvlText w:val="•"/>
      <w:lvlJc w:val="left"/>
      <w:pPr>
        <w:ind w:left="1960" w:hanging="199"/>
      </w:pPr>
      <w:rPr>
        <w:rFonts w:hint="default"/>
      </w:rPr>
    </w:lvl>
    <w:lvl w:ilvl="5" w:tplc="EEF0F5B2">
      <w:start w:val="1"/>
      <w:numFmt w:val="bullet"/>
      <w:lvlText w:val="•"/>
      <w:lvlJc w:val="left"/>
      <w:pPr>
        <w:ind w:left="2387" w:hanging="199"/>
      </w:pPr>
      <w:rPr>
        <w:rFonts w:hint="default"/>
      </w:rPr>
    </w:lvl>
    <w:lvl w:ilvl="6" w:tplc="2FC879BE">
      <w:start w:val="1"/>
      <w:numFmt w:val="bullet"/>
      <w:lvlText w:val="•"/>
      <w:lvlJc w:val="left"/>
      <w:pPr>
        <w:ind w:left="2815" w:hanging="199"/>
      </w:pPr>
      <w:rPr>
        <w:rFonts w:hint="default"/>
      </w:rPr>
    </w:lvl>
    <w:lvl w:ilvl="7" w:tplc="EAA44222">
      <w:start w:val="1"/>
      <w:numFmt w:val="bullet"/>
      <w:lvlText w:val="•"/>
      <w:lvlJc w:val="left"/>
      <w:pPr>
        <w:ind w:left="3242" w:hanging="199"/>
      </w:pPr>
      <w:rPr>
        <w:rFonts w:hint="default"/>
      </w:rPr>
    </w:lvl>
    <w:lvl w:ilvl="8" w:tplc="812E21B4">
      <w:start w:val="1"/>
      <w:numFmt w:val="bullet"/>
      <w:lvlText w:val="•"/>
      <w:lvlJc w:val="left"/>
      <w:pPr>
        <w:ind w:left="3670" w:hanging="199"/>
      </w:pPr>
      <w:rPr>
        <w:rFonts w:hint="default"/>
      </w:rPr>
    </w:lvl>
  </w:abstractNum>
  <w:abstractNum w:abstractNumId="26" w15:restartNumberingAfterBreak="0">
    <w:nsid w:val="4173155D"/>
    <w:multiLevelType w:val="hybridMultilevel"/>
    <w:tmpl w:val="AC3CE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5187EE4"/>
    <w:multiLevelType w:val="hybridMultilevel"/>
    <w:tmpl w:val="A8265220"/>
    <w:lvl w:ilvl="0" w:tplc="26840DD4">
      <w:start w:val="1"/>
      <w:numFmt w:val="bullet"/>
      <w:lvlText w:val="■"/>
      <w:lvlJc w:val="left"/>
      <w:pPr>
        <w:ind w:left="250" w:hanging="199"/>
      </w:pPr>
      <w:rPr>
        <w:rFonts w:ascii="MS Gothic" w:eastAsia="MS Gothic" w:hAnsi="MS Gothic" w:hint="default"/>
        <w:color w:val="BCBEC0"/>
        <w:w w:val="76"/>
        <w:sz w:val="14"/>
        <w:szCs w:val="14"/>
      </w:rPr>
    </w:lvl>
    <w:lvl w:ilvl="1" w:tplc="D7EAA760">
      <w:start w:val="1"/>
      <w:numFmt w:val="bullet"/>
      <w:lvlText w:val="•"/>
      <w:lvlJc w:val="left"/>
      <w:pPr>
        <w:ind w:left="677" w:hanging="199"/>
      </w:pPr>
      <w:rPr>
        <w:rFonts w:hint="default"/>
      </w:rPr>
    </w:lvl>
    <w:lvl w:ilvl="2" w:tplc="B0D6AA20">
      <w:start w:val="1"/>
      <w:numFmt w:val="bullet"/>
      <w:lvlText w:val="•"/>
      <w:lvlJc w:val="left"/>
      <w:pPr>
        <w:ind w:left="1105" w:hanging="199"/>
      </w:pPr>
      <w:rPr>
        <w:rFonts w:hint="default"/>
      </w:rPr>
    </w:lvl>
    <w:lvl w:ilvl="3" w:tplc="38961BBC">
      <w:start w:val="1"/>
      <w:numFmt w:val="bullet"/>
      <w:lvlText w:val="•"/>
      <w:lvlJc w:val="left"/>
      <w:pPr>
        <w:ind w:left="1532" w:hanging="199"/>
      </w:pPr>
      <w:rPr>
        <w:rFonts w:hint="default"/>
      </w:rPr>
    </w:lvl>
    <w:lvl w:ilvl="4" w:tplc="7DACB8B4">
      <w:start w:val="1"/>
      <w:numFmt w:val="bullet"/>
      <w:lvlText w:val="•"/>
      <w:lvlJc w:val="left"/>
      <w:pPr>
        <w:ind w:left="1960" w:hanging="199"/>
      </w:pPr>
      <w:rPr>
        <w:rFonts w:hint="default"/>
      </w:rPr>
    </w:lvl>
    <w:lvl w:ilvl="5" w:tplc="48C2B60A">
      <w:start w:val="1"/>
      <w:numFmt w:val="bullet"/>
      <w:lvlText w:val="•"/>
      <w:lvlJc w:val="left"/>
      <w:pPr>
        <w:ind w:left="2387" w:hanging="199"/>
      </w:pPr>
      <w:rPr>
        <w:rFonts w:hint="default"/>
      </w:rPr>
    </w:lvl>
    <w:lvl w:ilvl="6" w:tplc="13D2CCC2">
      <w:start w:val="1"/>
      <w:numFmt w:val="bullet"/>
      <w:lvlText w:val="•"/>
      <w:lvlJc w:val="left"/>
      <w:pPr>
        <w:ind w:left="2815" w:hanging="199"/>
      </w:pPr>
      <w:rPr>
        <w:rFonts w:hint="default"/>
      </w:rPr>
    </w:lvl>
    <w:lvl w:ilvl="7" w:tplc="D9C601A6">
      <w:start w:val="1"/>
      <w:numFmt w:val="bullet"/>
      <w:lvlText w:val="•"/>
      <w:lvlJc w:val="left"/>
      <w:pPr>
        <w:ind w:left="3242" w:hanging="199"/>
      </w:pPr>
      <w:rPr>
        <w:rFonts w:hint="default"/>
      </w:rPr>
    </w:lvl>
    <w:lvl w:ilvl="8" w:tplc="9BF24358">
      <w:start w:val="1"/>
      <w:numFmt w:val="bullet"/>
      <w:lvlText w:val="•"/>
      <w:lvlJc w:val="left"/>
      <w:pPr>
        <w:ind w:left="3670" w:hanging="199"/>
      </w:pPr>
      <w:rPr>
        <w:rFonts w:hint="default"/>
      </w:rPr>
    </w:lvl>
  </w:abstractNum>
  <w:abstractNum w:abstractNumId="28" w15:restartNumberingAfterBreak="0">
    <w:nsid w:val="45EC30B6"/>
    <w:multiLevelType w:val="hybridMultilevel"/>
    <w:tmpl w:val="C7EC66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61B36C1"/>
    <w:multiLevelType w:val="hybridMultilevel"/>
    <w:tmpl w:val="8B92CA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6F216D"/>
    <w:multiLevelType w:val="hybridMultilevel"/>
    <w:tmpl w:val="97C0186E"/>
    <w:lvl w:ilvl="0" w:tplc="99E09882">
      <w:start w:val="1"/>
      <w:numFmt w:val="decimal"/>
      <w:lvlText w:val="%1."/>
      <w:lvlJc w:val="left"/>
      <w:pPr>
        <w:ind w:left="720" w:hanging="360"/>
      </w:pPr>
      <w:rPr>
        <w:rFonts w:ascii="Calibri" w:eastAsia="SimSun" w:hAnsi="Calibri" w:cs="font44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0940620"/>
    <w:multiLevelType w:val="hybridMultilevel"/>
    <w:tmpl w:val="120471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2AA0395"/>
    <w:multiLevelType w:val="hybridMultilevel"/>
    <w:tmpl w:val="9468F3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306350"/>
    <w:multiLevelType w:val="hybridMultilevel"/>
    <w:tmpl w:val="8EE203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9F640B"/>
    <w:multiLevelType w:val="hybridMultilevel"/>
    <w:tmpl w:val="9B021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A8B5B55"/>
    <w:multiLevelType w:val="hybridMultilevel"/>
    <w:tmpl w:val="1F7631D2"/>
    <w:lvl w:ilvl="0" w:tplc="C7BABA14">
      <w:start w:val="1"/>
      <w:numFmt w:val="bullet"/>
      <w:lvlText w:val="■"/>
      <w:lvlJc w:val="left"/>
      <w:pPr>
        <w:ind w:left="250" w:hanging="199"/>
      </w:pPr>
      <w:rPr>
        <w:rFonts w:ascii="MS Gothic" w:eastAsia="MS Gothic" w:hAnsi="MS Gothic" w:hint="default"/>
        <w:color w:val="BCBEC0"/>
        <w:w w:val="76"/>
        <w:sz w:val="14"/>
        <w:szCs w:val="14"/>
      </w:rPr>
    </w:lvl>
    <w:lvl w:ilvl="1" w:tplc="294814CE">
      <w:start w:val="1"/>
      <w:numFmt w:val="bullet"/>
      <w:lvlText w:val="•"/>
      <w:lvlJc w:val="left"/>
      <w:pPr>
        <w:ind w:left="677" w:hanging="199"/>
      </w:pPr>
      <w:rPr>
        <w:rFonts w:hint="default"/>
      </w:rPr>
    </w:lvl>
    <w:lvl w:ilvl="2" w:tplc="93EC5166">
      <w:start w:val="1"/>
      <w:numFmt w:val="bullet"/>
      <w:lvlText w:val="•"/>
      <w:lvlJc w:val="left"/>
      <w:pPr>
        <w:ind w:left="1105" w:hanging="199"/>
      </w:pPr>
      <w:rPr>
        <w:rFonts w:hint="default"/>
      </w:rPr>
    </w:lvl>
    <w:lvl w:ilvl="3" w:tplc="4E0A291A">
      <w:start w:val="1"/>
      <w:numFmt w:val="bullet"/>
      <w:lvlText w:val="•"/>
      <w:lvlJc w:val="left"/>
      <w:pPr>
        <w:ind w:left="1532" w:hanging="199"/>
      </w:pPr>
      <w:rPr>
        <w:rFonts w:hint="default"/>
      </w:rPr>
    </w:lvl>
    <w:lvl w:ilvl="4" w:tplc="2D30DACA">
      <w:start w:val="1"/>
      <w:numFmt w:val="bullet"/>
      <w:lvlText w:val="•"/>
      <w:lvlJc w:val="left"/>
      <w:pPr>
        <w:ind w:left="1960" w:hanging="199"/>
      </w:pPr>
      <w:rPr>
        <w:rFonts w:hint="default"/>
      </w:rPr>
    </w:lvl>
    <w:lvl w:ilvl="5" w:tplc="FECCA2FC">
      <w:start w:val="1"/>
      <w:numFmt w:val="bullet"/>
      <w:lvlText w:val="•"/>
      <w:lvlJc w:val="left"/>
      <w:pPr>
        <w:ind w:left="2387" w:hanging="199"/>
      </w:pPr>
      <w:rPr>
        <w:rFonts w:hint="default"/>
      </w:rPr>
    </w:lvl>
    <w:lvl w:ilvl="6" w:tplc="3232F9AE">
      <w:start w:val="1"/>
      <w:numFmt w:val="bullet"/>
      <w:lvlText w:val="•"/>
      <w:lvlJc w:val="left"/>
      <w:pPr>
        <w:ind w:left="2815" w:hanging="199"/>
      </w:pPr>
      <w:rPr>
        <w:rFonts w:hint="default"/>
      </w:rPr>
    </w:lvl>
    <w:lvl w:ilvl="7" w:tplc="317248DE">
      <w:start w:val="1"/>
      <w:numFmt w:val="bullet"/>
      <w:lvlText w:val="•"/>
      <w:lvlJc w:val="left"/>
      <w:pPr>
        <w:ind w:left="3242" w:hanging="199"/>
      </w:pPr>
      <w:rPr>
        <w:rFonts w:hint="default"/>
      </w:rPr>
    </w:lvl>
    <w:lvl w:ilvl="8" w:tplc="DEC4C782">
      <w:start w:val="1"/>
      <w:numFmt w:val="bullet"/>
      <w:lvlText w:val="•"/>
      <w:lvlJc w:val="left"/>
      <w:pPr>
        <w:ind w:left="3670" w:hanging="199"/>
      </w:pPr>
      <w:rPr>
        <w:rFonts w:hint="default"/>
      </w:rPr>
    </w:lvl>
  </w:abstractNum>
  <w:abstractNum w:abstractNumId="36" w15:restartNumberingAfterBreak="0">
    <w:nsid w:val="5C9519D0"/>
    <w:multiLevelType w:val="hybridMultilevel"/>
    <w:tmpl w:val="22162A54"/>
    <w:lvl w:ilvl="0" w:tplc="7C9AA8D2">
      <w:start w:val="1"/>
      <w:numFmt w:val="decimal"/>
      <w:lvlText w:val="(%1)"/>
      <w:lvlJc w:val="left"/>
      <w:pPr>
        <w:ind w:left="792" w:hanging="432"/>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F4931B6"/>
    <w:multiLevelType w:val="hybridMultilevel"/>
    <w:tmpl w:val="C394C01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8" w15:restartNumberingAfterBreak="0">
    <w:nsid w:val="65BC1ED7"/>
    <w:multiLevelType w:val="hybridMultilevel"/>
    <w:tmpl w:val="AAEEEFE2"/>
    <w:lvl w:ilvl="0" w:tplc="DB7483E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9" w15:restartNumberingAfterBreak="0">
    <w:nsid w:val="680132AD"/>
    <w:multiLevelType w:val="hybridMultilevel"/>
    <w:tmpl w:val="EE7CC9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ACA160D"/>
    <w:multiLevelType w:val="hybridMultilevel"/>
    <w:tmpl w:val="60DE9F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C1103C3"/>
    <w:multiLevelType w:val="hybridMultilevel"/>
    <w:tmpl w:val="DF9E391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2" w15:restartNumberingAfterBreak="0">
    <w:nsid w:val="6C820042"/>
    <w:multiLevelType w:val="hybridMultilevel"/>
    <w:tmpl w:val="657A5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6D52D33"/>
    <w:multiLevelType w:val="hybridMultilevel"/>
    <w:tmpl w:val="412A6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8483658"/>
    <w:multiLevelType w:val="hybridMultilevel"/>
    <w:tmpl w:val="02885C28"/>
    <w:lvl w:ilvl="0" w:tplc="BD0AC3C6">
      <w:start w:val="1"/>
      <w:numFmt w:val="bullet"/>
      <w:lvlText w:val="■"/>
      <w:lvlJc w:val="left"/>
      <w:pPr>
        <w:ind w:left="250" w:hanging="199"/>
      </w:pPr>
      <w:rPr>
        <w:rFonts w:ascii="MS Gothic" w:eastAsia="MS Gothic" w:hAnsi="MS Gothic" w:hint="default"/>
        <w:color w:val="BCBEC0"/>
        <w:w w:val="76"/>
        <w:sz w:val="14"/>
        <w:szCs w:val="14"/>
      </w:rPr>
    </w:lvl>
    <w:lvl w:ilvl="1" w:tplc="38D4701C">
      <w:start w:val="1"/>
      <w:numFmt w:val="bullet"/>
      <w:lvlText w:val="•"/>
      <w:lvlJc w:val="left"/>
      <w:pPr>
        <w:ind w:left="677" w:hanging="199"/>
      </w:pPr>
      <w:rPr>
        <w:rFonts w:hint="default"/>
      </w:rPr>
    </w:lvl>
    <w:lvl w:ilvl="2" w:tplc="3EF49F22">
      <w:start w:val="1"/>
      <w:numFmt w:val="bullet"/>
      <w:lvlText w:val="•"/>
      <w:lvlJc w:val="left"/>
      <w:pPr>
        <w:ind w:left="1105" w:hanging="199"/>
      </w:pPr>
      <w:rPr>
        <w:rFonts w:hint="default"/>
      </w:rPr>
    </w:lvl>
    <w:lvl w:ilvl="3" w:tplc="831C48E0">
      <w:start w:val="1"/>
      <w:numFmt w:val="bullet"/>
      <w:lvlText w:val="•"/>
      <w:lvlJc w:val="left"/>
      <w:pPr>
        <w:ind w:left="1532" w:hanging="199"/>
      </w:pPr>
      <w:rPr>
        <w:rFonts w:hint="default"/>
      </w:rPr>
    </w:lvl>
    <w:lvl w:ilvl="4" w:tplc="40324FF2">
      <w:start w:val="1"/>
      <w:numFmt w:val="bullet"/>
      <w:lvlText w:val="•"/>
      <w:lvlJc w:val="left"/>
      <w:pPr>
        <w:ind w:left="1960" w:hanging="199"/>
      </w:pPr>
      <w:rPr>
        <w:rFonts w:hint="default"/>
      </w:rPr>
    </w:lvl>
    <w:lvl w:ilvl="5" w:tplc="8872ED20">
      <w:start w:val="1"/>
      <w:numFmt w:val="bullet"/>
      <w:lvlText w:val="•"/>
      <w:lvlJc w:val="left"/>
      <w:pPr>
        <w:ind w:left="2387" w:hanging="199"/>
      </w:pPr>
      <w:rPr>
        <w:rFonts w:hint="default"/>
      </w:rPr>
    </w:lvl>
    <w:lvl w:ilvl="6" w:tplc="83B8C0B8">
      <w:start w:val="1"/>
      <w:numFmt w:val="bullet"/>
      <w:lvlText w:val="•"/>
      <w:lvlJc w:val="left"/>
      <w:pPr>
        <w:ind w:left="2815" w:hanging="199"/>
      </w:pPr>
      <w:rPr>
        <w:rFonts w:hint="default"/>
      </w:rPr>
    </w:lvl>
    <w:lvl w:ilvl="7" w:tplc="CEC85C0C">
      <w:start w:val="1"/>
      <w:numFmt w:val="bullet"/>
      <w:lvlText w:val="•"/>
      <w:lvlJc w:val="left"/>
      <w:pPr>
        <w:ind w:left="3242" w:hanging="199"/>
      </w:pPr>
      <w:rPr>
        <w:rFonts w:hint="default"/>
      </w:rPr>
    </w:lvl>
    <w:lvl w:ilvl="8" w:tplc="9CA6FE18">
      <w:start w:val="1"/>
      <w:numFmt w:val="bullet"/>
      <w:lvlText w:val="•"/>
      <w:lvlJc w:val="left"/>
      <w:pPr>
        <w:ind w:left="3670" w:hanging="199"/>
      </w:pPr>
      <w:rPr>
        <w:rFonts w:hint="default"/>
      </w:rPr>
    </w:lvl>
  </w:abstractNum>
  <w:abstractNum w:abstractNumId="45" w15:restartNumberingAfterBreak="0">
    <w:nsid w:val="7B8B45BB"/>
    <w:multiLevelType w:val="hybridMultilevel"/>
    <w:tmpl w:val="9C34178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6" w15:restartNumberingAfterBreak="0">
    <w:nsid w:val="7B8F62FB"/>
    <w:multiLevelType w:val="hybridMultilevel"/>
    <w:tmpl w:val="B726B09A"/>
    <w:lvl w:ilvl="0" w:tplc="6B9239A6">
      <w:start w:val="1"/>
      <w:numFmt w:val="bullet"/>
      <w:lvlText w:val="□"/>
      <w:lvlJc w:val="left"/>
      <w:pPr>
        <w:ind w:left="720" w:hanging="360"/>
      </w:pPr>
      <w:rPr>
        <w:rFonts w:ascii="Tahoma" w:hAnsi="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C7141F2"/>
    <w:multiLevelType w:val="hybridMultilevel"/>
    <w:tmpl w:val="CBCCCF02"/>
    <w:lvl w:ilvl="0" w:tplc="198C628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16cid:durableId="2024624719">
    <w:abstractNumId w:val="0"/>
  </w:num>
  <w:num w:numId="2" w16cid:durableId="1546718271">
    <w:abstractNumId w:val="6"/>
  </w:num>
  <w:num w:numId="3" w16cid:durableId="1146508253">
    <w:abstractNumId w:val="35"/>
  </w:num>
  <w:num w:numId="4" w16cid:durableId="1838618712">
    <w:abstractNumId w:val="25"/>
  </w:num>
  <w:num w:numId="5" w16cid:durableId="1738547406">
    <w:abstractNumId w:val="14"/>
  </w:num>
  <w:num w:numId="6" w16cid:durableId="1516571586">
    <w:abstractNumId w:val="27"/>
  </w:num>
  <w:num w:numId="7" w16cid:durableId="2107342618">
    <w:abstractNumId w:val="44"/>
  </w:num>
  <w:num w:numId="8" w16cid:durableId="72093378">
    <w:abstractNumId w:val="3"/>
  </w:num>
  <w:num w:numId="9" w16cid:durableId="392121826">
    <w:abstractNumId w:val="2"/>
  </w:num>
  <w:num w:numId="10" w16cid:durableId="1104958707">
    <w:abstractNumId w:val="46"/>
  </w:num>
  <w:num w:numId="11" w16cid:durableId="713114335">
    <w:abstractNumId w:val="5"/>
  </w:num>
  <w:num w:numId="12" w16cid:durableId="1696806056">
    <w:abstractNumId w:val="1"/>
  </w:num>
  <w:num w:numId="13" w16cid:durableId="393703075">
    <w:abstractNumId w:val="34"/>
  </w:num>
  <w:num w:numId="14" w16cid:durableId="2062122895">
    <w:abstractNumId w:val="22"/>
  </w:num>
  <w:num w:numId="15" w16cid:durableId="25719753">
    <w:abstractNumId w:val="10"/>
  </w:num>
  <w:num w:numId="16" w16cid:durableId="826290677">
    <w:abstractNumId w:val="29"/>
  </w:num>
  <w:num w:numId="17" w16cid:durableId="2126919006">
    <w:abstractNumId w:val="39"/>
  </w:num>
  <w:num w:numId="18" w16cid:durableId="1244221967">
    <w:abstractNumId w:val="43"/>
  </w:num>
  <w:num w:numId="19" w16cid:durableId="1399286994">
    <w:abstractNumId w:val="28"/>
  </w:num>
  <w:num w:numId="20" w16cid:durableId="1182090689">
    <w:abstractNumId w:val="18"/>
  </w:num>
  <w:num w:numId="21" w16cid:durableId="249001950">
    <w:abstractNumId w:val="36"/>
  </w:num>
  <w:num w:numId="22" w16cid:durableId="838035253">
    <w:abstractNumId w:val="26"/>
  </w:num>
  <w:num w:numId="23" w16cid:durableId="829714392">
    <w:abstractNumId w:val="21"/>
  </w:num>
  <w:num w:numId="24" w16cid:durableId="1901555609">
    <w:abstractNumId w:val="40"/>
  </w:num>
  <w:num w:numId="25" w16cid:durableId="403525729">
    <w:abstractNumId w:val="30"/>
  </w:num>
  <w:num w:numId="26" w16cid:durableId="1447503316">
    <w:abstractNumId w:val="42"/>
  </w:num>
  <w:num w:numId="27" w16cid:durableId="562761400">
    <w:abstractNumId w:val="33"/>
  </w:num>
  <w:num w:numId="28" w16cid:durableId="1240597062">
    <w:abstractNumId w:val="9"/>
  </w:num>
  <w:num w:numId="29" w16cid:durableId="1326475227">
    <w:abstractNumId w:val="20"/>
  </w:num>
  <w:num w:numId="30" w16cid:durableId="1408111093">
    <w:abstractNumId w:val="7"/>
  </w:num>
  <w:num w:numId="31" w16cid:durableId="1861554013">
    <w:abstractNumId w:val="12"/>
  </w:num>
  <w:num w:numId="32" w16cid:durableId="729885525">
    <w:abstractNumId w:val="31"/>
  </w:num>
  <w:num w:numId="33" w16cid:durableId="1497114754">
    <w:abstractNumId w:val="19"/>
  </w:num>
  <w:num w:numId="34" w16cid:durableId="1380935843">
    <w:abstractNumId w:val="4"/>
  </w:num>
  <w:num w:numId="35" w16cid:durableId="141847404">
    <w:abstractNumId w:val="32"/>
  </w:num>
  <w:num w:numId="36" w16cid:durableId="77290722">
    <w:abstractNumId w:val="11"/>
  </w:num>
  <w:num w:numId="37" w16cid:durableId="1450081572">
    <w:abstractNumId w:val="16"/>
  </w:num>
  <w:num w:numId="38" w16cid:durableId="2017030674">
    <w:abstractNumId w:val="41"/>
  </w:num>
  <w:num w:numId="39" w16cid:durableId="934481128">
    <w:abstractNumId w:val="37"/>
  </w:num>
  <w:num w:numId="40" w16cid:durableId="561209576">
    <w:abstractNumId w:val="45"/>
  </w:num>
  <w:num w:numId="41" w16cid:durableId="598098085">
    <w:abstractNumId w:val="17"/>
  </w:num>
  <w:num w:numId="42" w16cid:durableId="1136485317">
    <w:abstractNumId w:val="8"/>
  </w:num>
  <w:num w:numId="43" w16cid:durableId="219757188">
    <w:abstractNumId w:val="23"/>
  </w:num>
  <w:num w:numId="44" w16cid:durableId="1457286961">
    <w:abstractNumId w:val="47"/>
  </w:num>
  <w:num w:numId="45" w16cid:durableId="821121646">
    <w:abstractNumId w:val="24"/>
  </w:num>
  <w:num w:numId="46" w16cid:durableId="1782529654">
    <w:abstractNumId w:val="38"/>
  </w:num>
  <w:num w:numId="47" w16cid:durableId="2001083035">
    <w:abstractNumId w:val="13"/>
  </w:num>
  <w:num w:numId="48" w16cid:durableId="20535722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69"/>
    <w:rsid w:val="00012791"/>
    <w:rsid w:val="00014886"/>
    <w:rsid w:val="0002501F"/>
    <w:rsid w:val="0003641E"/>
    <w:rsid w:val="00051DCF"/>
    <w:rsid w:val="00054BCA"/>
    <w:rsid w:val="00071C24"/>
    <w:rsid w:val="000F48BC"/>
    <w:rsid w:val="001110E4"/>
    <w:rsid w:val="0011136D"/>
    <w:rsid w:val="001166C0"/>
    <w:rsid w:val="001220EC"/>
    <w:rsid w:val="00155CB8"/>
    <w:rsid w:val="00156E7B"/>
    <w:rsid w:val="001613EA"/>
    <w:rsid w:val="001664DC"/>
    <w:rsid w:val="001668D9"/>
    <w:rsid w:val="00181BB7"/>
    <w:rsid w:val="00195284"/>
    <w:rsid w:val="00196F3A"/>
    <w:rsid w:val="001976F6"/>
    <w:rsid w:val="001A5DDD"/>
    <w:rsid w:val="001B2B8B"/>
    <w:rsid w:val="001B34EE"/>
    <w:rsid w:val="001C4F14"/>
    <w:rsid w:val="001C5F12"/>
    <w:rsid w:val="001C6F75"/>
    <w:rsid w:val="001D17FF"/>
    <w:rsid w:val="001D4F04"/>
    <w:rsid w:val="001E337B"/>
    <w:rsid w:val="001E47FE"/>
    <w:rsid w:val="001F6F82"/>
    <w:rsid w:val="002053C5"/>
    <w:rsid w:val="00222514"/>
    <w:rsid w:val="00225AEE"/>
    <w:rsid w:val="00227E8C"/>
    <w:rsid w:val="002801CE"/>
    <w:rsid w:val="00294ECE"/>
    <w:rsid w:val="0029762A"/>
    <w:rsid w:val="002B3EBB"/>
    <w:rsid w:val="002B62BC"/>
    <w:rsid w:val="002C55A2"/>
    <w:rsid w:val="002D04C9"/>
    <w:rsid w:val="002D19E1"/>
    <w:rsid w:val="002F2586"/>
    <w:rsid w:val="00315A98"/>
    <w:rsid w:val="0033258B"/>
    <w:rsid w:val="003371EE"/>
    <w:rsid w:val="00344B0B"/>
    <w:rsid w:val="00366367"/>
    <w:rsid w:val="003663A5"/>
    <w:rsid w:val="00374654"/>
    <w:rsid w:val="0038353E"/>
    <w:rsid w:val="00384D72"/>
    <w:rsid w:val="00385891"/>
    <w:rsid w:val="003A35D5"/>
    <w:rsid w:val="003B039E"/>
    <w:rsid w:val="003B444E"/>
    <w:rsid w:val="003C0DBF"/>
    <w:rsid w:val="003C3CC9"/>
    <w:rsid w:val="003C4DEF"/>
    <w:rsid w:val="003C54CB"/>
    <w:rsid w:val="003E2CE6"/>
    <w:rsid w:val="003E2DA3"/>
    <w:rsid w:val="003F1701"/>
    <w:rsid w:val="003F3B54"/>
    <w:rsid w:val="003F514B"/>
    <w:rsid w:val="004228FC"/>
    <w:rsid w:val="00424992"/>
    <w:rsid w:val="00427891"/>
    <w:rsid w:val="00444004"/>
    <w:rsid w:val="0045035F"/>
    <w:rsid w:val="00461221"/>
    <w:rsid w:val="00464678"/>
    <w:rsid w:val="004734FF"/>
    <w:rsid w:val="00480F69"/>
    <w:rsid w:val="00481E44"/>
    <w:rsid w:val="004837A3"/>
    <w:rsid w:val="004853CD"/>
    <w:rsid w:val="004A0816"/>
    <w:rsid w:val="004A2AE4"/>
    <w:rsid w:val="004B2CED"/>
    <w:rsid w:val="004B5D83"/>
    <w:rsid w:val="004C233F"/>
    <w:rsid w:val="004C23FC"/>
    <w:rsid w:val="004C2FD0"/>
    <w:rsid w:val="004C3E9C"/>
    <w:rsid w:val="004E0819"/>
    <w:rsid w:val="004E22DA"/>
    <w:rsid w:val="004E46D4"/>
    <w:rsid w:val="004E6144"/>
    <w:rsid w:val="00513DA9"/>
    <w:rsid w:val="005217C0"/>
    <w:rsid w:val="005235E9"/>
    <w:rsid w:val="00527849"/>
    <w:rsid w:val="0053163A"/>
    <w:rsid w:val="0053414D"/>
    <w:rsid w:val="00536BEE"/>
    <w:rsid w:val="00542811"/>
    <w:rsid w:val="00556946"/>
    <w:rsid w:val="00565B47"/>
    <w:rsid w:val="005723BF"/>
    <w:rsid w:val="00575AE2"/>
    <w:rsid w:val="00582B90"/>
    <w:rsid w:val="0059151C"/>
    <w:rsid w:val="0059361A"/>
    <w:rsid w:val="005945C5"/>
    <w:rsid w:val="005A74AF"/>
    <w:rsid w:val="005C435E"/>
    <w:rsid w:val="005D055F"/>
    <w:rsid w:val="005E38B9"/>
    <w:rsid w:val="005E3EA2"/>
    <w:rsid w:val="005E6BA2"/>
    <w:rsid w:val="006169F0"/>
    <w:rsid w:val="00622AC0"/>
    <w:rsid w:val="00635F30"/>
    <w:rsid w:val="00646336"/>
    <w:rsid w:val="00656300"/>
    <w:rsid w:val="00661752"/>
    <w:rsid w:val="00661B7D"/>
    <w:rsid w:val="00665EBE"/>
    <w:rsid w:val="00666EBF"/>
    <w:rsid w:val="00674348"/>
    <w:rsid w:val="00686CE4"/>
    <w:rsid w:val="00690B40"/>
    <w:rsid w:val="006A097D"/>
    <w:rsid w:val="006A4197"/>
    <w:rsid w:val="006B7FBA"/>
    <w:rsid w:val="006D5B2C"/>
    <w:rsid w:val="006D6AE1"/>
    <w:rsid w:val="006F2D97"/>
    <w:rsid w:val="006F4D37"/>
    <w:rsid w:val="0071418B"/>
    <w:rsid w:val="007146E1"/>
    <w:rsid w:val="00723CE8"/>
    <w:rsid w:val="00732DE9"/>
    <w:rsid w:val="00742866"/>
    <w:rsid w:val="00753F29"/>
    <w:rsid w:val="00755908"/>
    <w:rsid w:val="00762129"/>
    <w:rsid w:val="00765A11"/>
    <w:rsid w:val="00774077"/>
    <w:rsid w:val="0077505C"/>
    <w:rsid w:val="00786C80"/>
    <w:rsid w:val="00796416"/>
    <w:rsid w:val="007A6518"/>
    <w:rsid w:val="007A7B9C"/>
    <w:rsid w:val="007B7122"/>
    <w:rsid w:val="007D7882"/>
    <w:rsid w:val="007E0992"/>
    <w:rsid w:val="007F10FE"/>
    <w:rsid w:val="007F2EB4"/>
    <w:rsid w:val="007F49DE"/>
    <w:rsid w:val="0080552C"/>
    <w:rsid w:val="00815632"/>
    <w:rsid w:val="008179CE"/>
    <w:rsid w:val="008308DD"/>
    <w:rsid w:val="008343BE"/>
    <w:rsid w:val="00835752"/>
    <w:rsid w:val="00851DC7"/>
    <w:rsid w:val="00854078"/>
    <w:rsid w:val="00862076"/>
    <w:rsid w:val="008714EF"/>
    <w:rsid w:val="00873C10"/>
    <w:rsid w:val="00882C19"/>
    <w:rsid w:val="0088440D"/>
    <w:rsid w:val="00895D3F"/>
    <w:rsid w:val="00897C30"/>
    <w:rsid w:val="008A557F"/>
    <w:rsid w:val="008B28CB"/>
    <w:rsid w:val="008B4FDB"/>
    <w:rsid w:val="008E0CDF"/>
    <w:rsid w:val="008E2A4A"/>
    <w:rsid w:val="008E58BA"/>
    <w:rsid w:val="008F7B40"/>
    <w:rsid w:val="00902E0E"/>
    <w:rsid w:val="0092171D"/>
    <w:rsid w:val="00926EE8"/>
    <w:rsid w:val="00933176"/>
    <w:rsid w:val="009420C2"/>
    <w:rsid w:val="009466E9"/>
    <w:rsid w:val="009558F9"/>
    <w:rsid w:val="00964323"/>
    <w:rsid w:val="00967872"/>
    <w:rsid w:val="0097172C"/>
    <w:rsid w:val="009813F3"/>
    <w:rsid w:val="009831C3"/>
    <w:rsid w:val="00985A63"/>
    <w:rsid w:val="00987699"/>
    <w:rsid w:val="009B3073"/>
    <w:rsid w:val="009C4E97"/>
    <w:rsid w:val="009D211A"/>
    <w:rsid w:val="009D5F49"/>
    <w:rsid w:val="009D7A33"/>
    <w:rsid w:val="009F24B5"/>
    <w:rsid w:val="009F53A8"/>
    <w:rsid w:val="00A27EEE"/>
    <w:rsid w:val="00A3237A"/>
    <w:rsid w:val="00A36255"/>
    <w:rsid w:val="00A46D2C"/>
    <w:rsid w:val="00A52E97"/>
    <w:rsid w:val="00A54DAE"/>
    <w:rsid w:val="00A7004C"/>
    <w:rsid w:val="00A959F6"/>
    <w:rsid w:val="00AA00B5"/>
    <w:rsid w:val="00AB170B"/>
    <w:rsid w:val="00AB5CAA"/>
    <w:rsid w:val="00AC5A0B"/>
    <w:rsid w:val="00AD36E7"/>
    <w:rsid w:val="00AE4237"/>
    <w:rsid w:val="00AF3E52"/>
    <w:rsid w:val="00AF6CFC"/>
    <w:rsid w:val="00B16874"/>
    <w:rsid w:val="00B22858"/>
    <w:rsid w:val="00B54FA7"/>
    <w:rsid w:val="00B55C04"/>
    <w:rsid w:val="00B57B2D"/>
    <w:rsid w:val="00B67491"/>
    <w:rsid w:val="00B707A6"/>
    <w:rsid w:val="00B7345F"/>
    <w:rsid w:val="00B75546"/>
    <w:rsid w:val="00B84359"/>
    <w:rsid w:val="00B92C93"/>
    <w:rsid w:val="00B94EC1"/>
    <w:rsid w:val="00B961D9"/>
    <w:rsid w:val="00B96389"/>
    <w:rsid w:val="00BA2F5A"/>
    <w:rsid w:val="00BB2930"/>
    <w:rsid w:val="00BC5B08"/>
    <w:rsid w:val="00BF557E"/>
    <w:rsid w:val="00BF6A95"/>
    <w:rsid w:val="00C07F55"/>
    <w:rsid w:val="00C11031"/>
    <w:rsid w:val="00C37B72"/>
    <w:rsid w:val="00C53D0C"/>
    <w:rsid w:val="00C60458"/>
    <w:rsid w:val="00C65029"/>
    <w:rsid w:val="00C963A2"/>
    <w:rsid w:val="00CB0D57"/>
    <w:rsid w:val="00CC041C"/>
    <w:rsid w:val="00CD65F5"/>
    <w:rsid w:val="00CE46E5"/>
    <w:rsid w:val="00CE5172"/>
    <w:rsid w:val="00CF241E"/>
    <w:rsid w:val="00D02151"/>
    <w:rsid w:val="00D06087"/>
    <w:rsid w:val="00D079D7"/>
    <w:rsid w:val="00D118C8"/>
    <w:rsid w:val="00D12FC6"/>
    <w:rsid w:val="00D218BC"/>
    <w:rsid w:val="00D22650"/>
    <w:rsid w:val="00D2282D"/>
    <w:rsid w:val="00D30FAB"/>
    <w:rsid w:val="00D31852"/>
    <w:rsid w:val="00D44EBF"/>
    <w:rsid w:val="00D62B22"/>
    <w:rsid w:val="00D63EC1"/>
    <w:rsid w:val="00D67B46"/>
    <w:rsid w:val="00D7335A"/>
    <w:rsid w:val="00D75A41"/>
    <w:rsid w:val="00D80A5B"/>
    <w:rsid w:val="00D93BDB"/>
    <w:rsid w:val="00DA1127"/>
    <w:rsid w:val="00DB1575"/>
    <w:rsid w:val="00DB713F"/>
    <w:rsid w:val="00DC3DF2"/>
    <w:rsid w:val="00DC5F3B"/>
    <w:rsid w:val="00DD33DD"/>
    <w:rsid w:val="00DD6207"/>
    <w:rsid w:val="00DE08AD"/>
    <w:rsid w:val="00DE7D38"/>
    <w:rsid w:val="00DF41BD"/>
    <w:rsid w:val="00E0772F"/>
    <w:rsid w:val="00E30E3F"/>
    <w:rsid w:val="00E330F1"/>
    <w:rsid w:val="00E41873"/>
    <w:rsid w:val="00E424F7"/>
    <w:rsid w:val="00E56A68"/>
    <w:rsid w:val="00E60E6C"/>
    <w:rsid w:val="00E641E3"/>
    <w:rsid w:val="00E650BA"/>
    <w:rsid w:val="00E66086"/>
    <w:rsid w:val="00E66311"/>
    <w:rsid w:val="00E8112E"/>
    <w:rsid w:val="00E8452C"/>
    <w:rsid w:val="00EA5951"/>
    <w:rsid w:val="00EA6C2C"/>
    <w:rsid w:val="00EB0B14"/>
    <w:rsid w:val="00EB3A3E"/>
    <w:rsid w:val="00EC4951"/>
    <w:rsid w:val="00ED1D4F"/>
    <w:rsid w:val="00ED664D"/>
    <w:rsid w:val="00ED7185"/>
    <w:rsid w:val="00EE6A8F"/>
    <w:rsid w:val="00EE781D"/>
    <w:rsid w:val="00EF3284"/>
    <w:rsid w:val="00EF6C71"/>
    <w:rsid w:val="00F005B4"/>
    <w:rsid w:val="00F0389D"/>
    <w:rsid w:val="00F12D0B"/>
    <w:rsid w:val="00F24D23"/>
    <w:rsid w:val="00F24D38"/>
    <w:rsid w:val="00F304C3"/>
    <w:rsid w:val="00F51B79"/>
    <w:rsid w:val="00F52A7D"/>
    <w:rsid w:val="00F54DA7"/>
    <w:rsid w:val="00F669F6"/>
    <w:rsid w:val="00F66C3B"/>
    <w:rsid w:val="00F70833"/>
    <w:rsid w:val="00F73854"/>
    <w:rsid w:val="00F93B7F"/>
    <w:rsid w:val="00F93D47"/>
    <w:rsid w:val="00FA5D0E"/>
    <w:rsid w:val="00FB24B8"/>
    <w:rsid w:val="00FB6659"/>
    <w:rsid w:val="00FE52CA"/>
    <w:rsid w:val="00FE5664"/>
    <w:rsid w:val="00FF4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8404"/>
  <w15:docId w15:val="{3B6AF929-5CD9-40F6-BD8D-FD20924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5F30"/>
    <w:pPr>
      <w:suppressAutoHyphens/>
    </w:pPr>
    <w:rPr>
      <w:rFonts w:ascii="Calibri" w:eastAsia="SimSun" w:hAnsi="Calibri" w:cs="font447"/>
      <w:kern w:val="2"/>
      <w:lang w:eastAsia="ar-SA"/>
    </w:rPr>
  </w:style>
  <w:style w:type="paragraph" w:styleId="berschrift1">
    <w:name w:val="heading 1"/>
    <w:basedOn w:val="Standard"/>
    <w:next w:val="Standard"/>
    <w:link w:val="berschrift1Zchn"/>
    <w:uiPriority w:val="9"/>
    <w:qFormat/>
    <w:rsid w:val="003B444E"/>
    <w:pPr>
      <w:keepNext/>
      <w:keepLines/>
      <w:suppressAutoHyphens w:val="0"/>
      <w:spacing w:before="480" w:after="0"/>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berschrift2">
    <w:name w:val="heading 2"/>
    <w:basedOn w:val="Standard"/>
    <w:next w:val="Standard"/>
    <w:link w:val="berschrift2Zchn"/>
    <w:uiPriority w:val="9"/>
    <w:unhideWhenUsed/>
    <w:qFormat/>
    <w:rsid w:val="00FF4D2D"/>
    <w:pPr>
      <w:keepNext/>
      <w:keepLines/>
      <w:suppressAutoHyphens w:val="0"/>
      <w:spacing w:before="200" w:after="0"/>
      <w:outlineLvl w:val="1"/>
    </w:pPr>
    <w:rPr>
      <w:rFonts w:asciiTheme="majorHAnsi" w:eastAsiaTheme="majorEastAsia" w:hAnsiTheme="majorHAnsi" w:cstheme="majorBidi"/>
      <w:b/>
      <w:bCs/>
      <w:color w:val="4F81BD" w:themeColor="accent1"/>
      <w:kern w:val="0"/>
      <w:sz w:val="26"/>
      <w:szCs w:val="26"/>
      <w:lang w:eastAsia="en-US"/>
    </w:rPr>
  </w:style>
  <w:style w:type="paragraph" w:styleId="berschrift4">
    <w:name w:val="heading 4"/>
    <w:basedOn w:val="Standard"/>
    <w:link w:val="berschrift4Zchn"/>
    <w:uiPriority w:val="1"/>
    <w:qFormat/>
    <w:rsid w:val="002D04C9"/>
    <w:pPr>
      <w:widowControl w:val="0"/>
      <w:suppressAutoHyphens w:val="0"/>
      <w:spacing w:after="0" w:line="240" w:lineRule="auto"/>
      <w:ind w:left="113"/>
      <w:outlineLvl w:val="3"/>
    </w:pPr>
    <w:rPr>
      <w:rFonts w:ascii="Verdana" w:eastAsia="Verdana" w:hAnsi="Verdana" w:cstheme="minorBidi"/>
      <w:b/>
      <w:bCs/>
      <w:kern w:val="0"/>
      <w:sz w:val="18"/>
      <w:szCs w:val="18"/>
      <w:lang w:val="en-US" w:eastAsia="en-US"/>
    </w:rPr>
  </w:style>
  <w:style w:type="paragraph" w:styleId="berschrift5">
    <w:name w:val="heading 5"/>
    <w:basedOn w:val="Standard"/>
    <w:next w:val="Standard"/>
    <w:link w:val="berschrift5Zchn"/>
    <w:uiPriority w:val="9"/>
    <w:unhideWhenUsed/>
    <w:qFormat/>
    <w:rsid w:val="007750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80F69"/>
    <w:pPr>
      <w:spacing w:after="0" w:line="240" w:lineRule="auto"/>
    </w:pPr>
  </w:style>
  <w:style w:type="paragraph" w:styleId="Kopfzeile">
    <w:name w:val="header"/>
    <w:basedOn w:val="Standard"/>
    <w:link w:val="KopfzeileZchn"/>
    <w:uiPriority w:val="99"/>
    <w:unhideWhenUsed/>
    <w:rsid w:val="00480F69"/>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KopfzeileZchn">
    <w:name w:val="Kopfzeile Zchn"/>
    <w:basedOn w:val="Absatz-Standardschriftart"/>
    <w:link w:val="Kopfzeile"/>
    <w:uiPriority w:val="99"/>
    <w:rsid w:val="00480F69"/>
  </w:style>
  <w:style w:type="paragraph" w:styleId="Fuzeile">
    <w:name w:val="footer"/>
    <w:basedOn w:val="Standard"/>
    <w:link w:val="FuzeileZchn"/>
    <w:unhideWhenUsed/>
    <w:rsid w:val="00480F69"/>
    <w:pPr>
      <w:tabs>
        <w:tab w:val="center" w:pos="4536"/>
        <w:tab w:val="right" w:pos="9072"/>
      </w:tabs>
      <w:suppressAutoHyphens w:val="0"/>
      <w:spacing w:after="0" w:line="240" w:lineRule="auto"/>
    </w:pPr>
    <w:rPr>
      <w:rFonts w:asciiTheme="minorHAnsi" w:eastAsiaTheme="minorHAnsi" w:hAnsiTheme="minorHAnsi" w:cstheme="minorBidi"/>
      <w:kern w:val="0"/>
      <w:lang w:eastAsia="en-US"/>
    </w:rPr>
  </w:style>
  <w:style w:type="character" w:customStyle="1" w:styleId="FuzeileZchn">
    <w:name w:val="Fußzeile Zchn"/>
    <w:basedOn w:val="Absatz-Standardschriftart"/>
    <w:link w:val="Fuzeile"/>
    <w:rsid w:val="00480F69"/>
  </w:style>
  <w:style w:type="paragraph" w:styleId="Sprechblasentext">
    <w:name w:val="Balloon Text"/>
    <w:basedOn w:val="Standard"/>
    <w:link w:val="SprechblasentextZchn"/>
    <w:uiPriority w:val="99"/>
    <w:semiHidden/>
    <w:unhideWhenUsed/>
    <w:rsid w:val="00480F6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0F69"/>
    <w:rPr>
      <w:rFonts w:ascii="Tahoma" w:hAnsi="Tahoma" w:cs="Tahoma"/>
      <w:sz w:val="16"/>
      <w:szCs w:val="16"/>
    </w:rPr>
  </w:style>
  <w:style w:type="table" w:customStyle="1" w:styleId="TableNormal">
    <w:name w:val="Table Normal"/>
    <w:uiPriority w:val="2"/>
    <w:semiHidden/>
    <w:unhideWhenUsed/>
    <w:qFormat/>
    <w:rsid w:val="002D04C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D04C9"/>
    <w:pPr>
      <w:widowControl w:val="0"/>
      <w:spacing w:after="0" w:line="240" w:lineRule="auto"/>
    </w:pPr>
    <w:rPr>
      <w:lang w:val="en-US"/>
    </w:rPr>
  </w:style>
  <w:style w:type="character" w:styleId="IntensiverVerweis">
    <w:name w:val="Intense Reference"/>
    <w:basedOn w:val="Absatz-Standardschriftart"/>
    <w:uiPriority w:val="32"/>
    <w:qFormat/>
    <w:rsid w:val="002D04C9"/>
    <w:rPr>
      <w:b/>
      <w:bCs/>
      <w:smallCaps/>
      <w:color w:val="C0504D" w:themeColor="accent2"/>
      <w:spacing w:val="5"/>
      <w:u w:val="single"/>
    </w:rPr>
  </w:style>
  <w:style w:type="character" w:styleId="Buchtitel">
    <w:name w:val="Book Title"/>
    <w:basedOn w:val="Absatz-Standardschriftart"/>
    <w:uiPriority w:val="33"/>
    <w:qFormat/>
    <w:rsid w:val="002D04C9"/>
    <w:rPr>
      <w:b/>
      <w:bCs/>
      <w:smallCaps/>
      <w:spacing w:val="5"/>
    </w:rPr>
  </w:style>
  <w:style w:type="paragraph" w:styleId="Listenabsatz">
    <w:name w:val="List Paragraph"/>
    <w:basedOn w:val="Standard"/>
    <w:uiPriority w:val="34"/>
    <w:qFormat/>
    <w:rsid w:val="002D04C9"/>
    <w:pPr>
      <w:ind w:left="720"/>
      <w:contextualSpacing/>
    </w:pPr>
  </w:style>
  <w:style w:type="paragraph" w:styleId="IntensivesZitat">
    <w:name w:val="Intense Quote"/>
    <w:basedOn w:val="Standard"/>
    <w:next w:val="Standard"/>
    <w:link w:val="IntensivesZitatZchn"/>
    <w:uiPriority w:val="30"/>
    <w:qFormat/>
    <w:rsid w:val="002D04C9"/>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2D04C9"/>
    <w:rPr>
      <w:b/>
      <w:bCs/>
      <w:i/>
      <w:iCs/>
      <w:color w:val="4F81BD" w:themeColor="accent1"/>
    </w:rPr>
  </w:style>
  <w:style w:type="character" w:customStyle="1" w:styleId="berschrift4Zchn">
    <w:name w:val="Überschrift 4 Zchn"/>
    <w:basedOn w:val="Absatz-Standardschriftart"/>
    <w:link w:val="berschrift4"/>
    <w:uiPriority w:val="1"/>
    <w:rsid w:val="002D04C9"/>
    <w:rPr>
      <w:rFonts w:ascii="Verdana" w:eastAsia="Verdana" w:hAnsi="Verdana"/>
      <w:b/>
      <w:bCs/>
      <w:sz w:val="18"/>
      <w:szCs w:val="18"/>
      <w:lang w:val="en-US"/>
    </w:rPr>
  </w:style>
  <w:style w:type="character" w:styleId="SchwacherVerweis">
    <w:name w:val="Subtle Reference"/>
    <w:basedOn w:val="Absatz-Standardschriftart"/>
    <w:uiPriority w:val="31"/>
    <w:qFormat/>
    <w:rsid w:val="002D04C9"/>
    <w:rPr>
      <w:smallCaps/>
      <w:color w:val="C0504D" w:themeColor="accent2"/>
      <w:u w:val="single"/>
    </w:rPr>
  </w:style>
  <w:style w:type="paragraph" w:styleId="Zitat">
    <w:name w:val="Quote"/>
    <w:basedOn w:val="Standard"/>
    <w:next w:val="Standard"/>
    <w:link w:val="ZitatZchn"/>
    <w:uiPriority w:val="29"/>
    <w:qFormat/>
    <w:rsid w:val="002D04C9"/>
    <w:rPr>
      <w:i/>
      <w:iCs/>
      <w:color w:val="000000" w:themeColor="text1"/>
    </w:rPr>
  </w:style>
  <w:style w:type="character" w:customStyle="1" w:styleId="ZitatZchn">
    <w:name w:val="Zitat Zchn"/>
    <w:basedOn w:val="Absatz-Standardschriftart"/>
    <w:link w:val="Zitat"/>
    <w:uiPriority w:val="29"/>
    <w:rsid w:val="002D04C9"/>
    <w:rPr>
      <w:i/>
      <w:iCs/>
      <w:color w:val="000000" w:themeColor="text1"/>
    </w:rPr>
  </w:style>
  <w:style w:type="character" w:styleId="Fett">
    <w:name w:val="Strong"/>
    <w:basedOn w:val="Absatz-Standardschriftart"/>
    <w:uiPriority w:val="22"/>
    <w:qFormat/>
    <w:rsid w:val="002D04C9"/>
    <w:rPr>
      <w:b/>
      <w:bCs/>
    </w:rPr>
  </w:style>
  <w:style w:type="character" w:customStyle="1" w:styleId="berschrift1Zchn">
    <w:name w:val="Überschrift 1 Zchn"/>
    <w:basedOn w:val="Absatz-Standardschriftart"/>
    <w:link w:val="berschrift1"/>
    <w:uiPriority w:val="9"/>
    <w:rsid w:val="003B444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F4D2D"/>
    <w:rPr>
      <w:rFonts w:asciiTheme="majorHAnsi" w:eastAsiaTheme="majorEastAsia" w:hAnsiTheme="majorHAnsi" w:cstheme="majorBidi"/>
      <w:b/>
      <w:bCs/>
      <w:color w:val="4F81BD" w:themeColor="accent1"/>
      <w:sz w:val="26"/>
      <w:szCs w:val="26"/>
    </w:rPr>
  </w:style>
  <w:style w:type="character" w:styleId="IntensiveHervorhebung">
    <w:name w:val="Intense Emphasis"/>
    <w:basedOn w:val="Absatz-Standardschriftart"/>
    <w:uiPriority w:val="21"/>
    <w:qFormat/>
    <w:rsid w:val="00FF4D2D"/>
    <w:rPr>
      <w:b/>
      <w:bCs/>
      <w:i/>
      <w:iCs/>
      <w:color w:val="4F81BD" w:themeColor="accent1"/>
    </w:rPr>
  </w:style>
  <w:style w:type="paragraph" w:styleId="Textkrper">
    <w:name w:val="Body Text"/>
    <w:basedOn w:val="Standard"/>
    <w:link w:val="TextkrperZchn"/>
    <w:uiPriority w:val="1"/>
    <w:qFormat/>
    <w:rsid w:val="00C07F55"/>
    <w:pPr>
      <w:widowControl w:val="0"/>
      <w:suppressAutoHyphens w:val="0"/>
      <w:spacing w:after="0" w:line="240" w:lineRule="auto"/>
      <w:ind w:left="106"/>
    </w:pPr>
    <w:rPr>
      <w:rFonts w:ascii="Arial" w:eastAsia="Arial" w:hAnsi="Arial" w:cstheme="minorBidi"/>
      <w:kern w:val="0"/>
      <w:sz w:val="18"/>
      <w:szCs w:val="18"/>
      <w:lang w:val="en-US" w:eastAsia="en-US"/>
    </w:rPr>
  </w:style>
  <w:style w:type="character" w:customStyle="1" w:styleId="TextkrperZchn">
    <w:name w:val="Textkörper Zchn"/>
    <w:basedOn w:val="Absatz-Standardschriftart"/>
    <w:link w:val="Textkrper"/>
    <w:uiPriority w:val="1"/>
    <w:rsid w:val="00C07F55"/>
    <w:rPr>
      <w:rFonts w:ascii="Arial" w:eastAsia="Arial" w:hAnsi="Arial"/>
      <w:sz w:val="18"/>
      <w:szCs w:val="18"/>
      <w:lang w:val="en-US"/>
    </w:rPr>
  </w:style>
  <w:style w:type="character" w:customStyle="1" w:styleId="berschrift5Zchn">
    <w:name w:val="Überschrift 5 Zchn"/>
    <w:basedOn w:val="Absatz-Standardschriftart"/>
    <w:link w:val="berschrift5"/>
    <w:uiPriority w:val="9"/>
    <w:rsid w:val="0077505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3E2DA3"/>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E5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5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D1F5-750E-4F07-8832-4B2354EF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4269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 Krause Börner</dc:creator>
  <cp:lastModifiedBy>Karin Odor</cp:lastModifiedBy>
  <cp:revision>3</cp:revision>
  <cp:lastPrinted>2017-11-16T13:25:00Z</cp:lastPrinted>
  <dcterms:created xsi:type="dcterms:W3CDTF">2026-01-30T08:30:00Z</dcterms:created>
  <dcterms:modified xsi:type="dcterms:W3CDTF">2026-01-30T08:30:00Z</dcterms:modified>
</cp:coreProperties>
</file>