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4483A3FE" w14:textId="00C95723" w:rsidR="00D84AAE" w:rsidRDefault="0080739B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02060"/>
          <w:sz w:val="28"/>
          <w:szCs w:val="28"/>
          <w:lang w:val="la-Latn"/>
        </w:rPr>
      </w:pPr>
      <w:r w:rsidRPr="00B95B37">
        <w:rPr>
          <w:rFonts w:asciiTheme="minorHAnsi" w:hAnsiTheme="minorHAnsi" w:cstheme="minorBidi"/>
          <w:color w:val="002060"/>
          <w:sz w:val="28"/>
          <w:szCs w:val="28"/>
        </w:rPr>
        <w:t>Checkliste</w:t>
      </w:r>
      <w:r w:rsidR="00897AE9" w:rsidRPr="00B95B37">
        <w:rPr>
          <w:rFonts w:asciiTheme="minorHAnsi" w:hAnsiTheme="minorHAnsi" w:cstheme="minorBidi"/>
          <w:color w:val="002060"/>
          <w:sz w:val="28"/>
          <w:szCs w:val="28"/>
        </w:rPr>
        <w:t>:</w:t>
      </w:r>
      <w:r w:rsidR="00A41A2A">
        <w:rPr>
          <w:rFonts w:asciiTheme="minorHAnsi" w:hAnsiTheme="minorHAnsi" w:cstheme="minorBidi"/>
          <w:color w:val="002060"/>
          <w:sz w:val="28"/>
          <w:szCs w:val="28"/>
        </w:rPr>
        <w:t xml:space="preserve"> </w:t>
      </w:r>
      <w:r w:rsidR="00BD4831" w:rsidRPr="00BD4831">
        <w:rPr>
          <w:rFonts w:asciiTheme="minorHAnsi" w:hAnsiTheme="minorHAnsi" w:cstheme="minorBidi"/>
          <w:color w:val="002060"/>
          <w:sz w:val="28"/>
          <w:szCs w:val="28"/>
          <w:lang w:val="la-Latn"/>
        </w:rPr>
        <w:t>So haben Diskriminierungsklagen schwerbehinderter Bewerber keine Chance</w:t>
      </w:r>
    </w:p>
    <w:p w14:paraId="0806E796" w14:textId="77777777" w:rsidR="00A41A2A" w:rsidRPr="00D84AAE" w:rsidRDefault="00A41A2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6073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567"/>
      </w:tblGrid>
      <w:tr w:rsidR="00B95B37" w:rsidRPr="00D37721" w14:paraId="1C63588E" w14:textId="6053C19B" w:rsidTr="00B95B37">
        <w:trPr>
          <w:trHeight w:val="415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57B9B7A3" w:rsidR="00B95B37" w:rsidRPr="001F457B" w:rsidRDefault="00A41A2A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="00BD4831">
              <w:rPr>
                <w:b/>
                <w:bCs/>
                <w:sz w:val="24"/>
                <w:szCs w:val="24"/>
              </w:rPr>
              <w:t>ASSNAHME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7262FC2B" w:rsidR="00B95B37" w:rsidRPr="00FE2067" w:rsidRDefault="00B95B37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B95B37" w:rsidRPr="00D37721" w14:paraId="0FA9B19D" w14:textId="4AB575D6" w:rsidTr="00B95B37">
        <w:trPr>
          <w:trHeight w:val="346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431B32D8" w:rsidR="00B95B37" w:rsidRPr="00393927" w:rsidRDefault="00BD4831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D4831">
              <w:rPr>
                <w:sz w:val="20"/>
                <w:szCs w:val="20"/>
              </w:rPr>
              <w:t>Sie erteilen der Arbeitsagentur mit jeder Stellenausschreibung einen Vermittlungsauftrag.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D416CC" w:rsidR="00B95B37" w:rsidRPr="00FE2067" w:rsidRDefault="00B95B37" w:rsidP="00251FE9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13F7C097" w14:textId="0F616B1E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75276259" w:rsidR="00B95B37" w:rsidRPr="00393927" w:rsidRDefault="00BD4831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D4831">
              <w:rPr>
                <w:sz w:val="20"/>
                <w:szCs w:val="20"/>
              </w:rPr>
              <w:t>Sie unterrichten Ihren Betriebs- oder Personalrat sowie Ihre Schwerbehindertenvertretung, sobald Ihnen die Bewerbung ei</w:t>
            </w:r>
            <w:r>
              <w:rPr>
                <w:sz w:val="20"/>
                <w:szCs w:val="20"/>
              </w:rPr>
              <w:t>-</w:t>
            </w:r>
            <w:r w:rsidRPr="00BD4831">
              <w:rPr>
                <w:sz w:val="20"/>
                <w:szCs w:val="20"/>
              </w:rPr>
              <w:t>nes Schwerbehinderten vorliegt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5A10CDD3" w:rsidR="00B95B37" w:rsidRPr="00FE2067" w:rsidRDefault="00B95B37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054C9E9D" w14:textId="50AA33E9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07D3DF81" w:rsidR="00B95B37" w:rsidRPr="00393927" w:rsidRDefault="00BD4831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D4831">
              <w:rPr>
                <w:sz w:val="20"/>
                <w:szCs w:val="20"/>
              </w:rPr>
              <w:t>Falls Sie die Pflichtquote Schwerbehinderter nicht er füllen, erör</w:t>
            </w:r>
            <w:r>
              <w:rPr>
                <w:sz w:val="20"/>
                <w:szCs w:val="20"/>
              </w:rPr>
              <w:t>-</w:t>
            </w:r>
            <w:r w:rsidRPr="00BD4831">
              <w:rPr>
                <w:sz w:val="20"/>
                <w:szCs w:val="20"/>
              </w:rPr>
              <w:t>tern Sie mit diesen Gremien auch geplante Absagen und begrün</w:t>
            </w:r>
            <w:r>
              <w:rPr>
                <w:sz w:val="20"/>
                <w:szCs w:val="20"/>
              </w:rPr>
              <w:t>-</w:t>
            </w:r>
            <w:r w:rsidRPr="00BD4831">
              <w:rPr>
                <w:sz w:val="20"/>
                <w:szCs w:val="20"/>
              </w:rPr>
              <w:t>den diese ggf.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E80F11C" w:rsidR="00B95B37" w:rsidRPr="00FE2067" w:rsidRDefault="00B95B37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4A97E46C" w14:textId="1E3F15AF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66321BE6" w:rsidR="00B95B37" w:rsidRPr="00393927" w:rsidRDefault="00BD4831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D4831">
              <w:rPr>
                <w:sz w:val="20"/>
                <w:szCs w:val="20"/>
              </w:rPr>
              <w:t>Als öffentlicher Arbeitgeber: Sie laden jeden schwerbehinderten Bewerber zum Vorstellungsgespräch ein, der für die Stelle nicht offensichtlich ungeeignet ist.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5E729480" w:rsidR="00B95B37" w:rsidRPr="00FE2067" w:rsidRDefault="00B95B37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5B37" w14:paraId="4FEC6124" w14:textId="77777777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6798883" w14:textId="64A3354D" w:rsidR="00B95B37" w:rsidRPr="00894A6E" w:rsidRDefault="00BD4831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D4831">
              <w:rPr>
                <w:sz w:val="20"/>
                <w:szCs w:val="20"/>
              </w:rPr>
              <w:t>Sie legen für die Stelle relevante Auswahlkriterien fest, um im Streitfall zu beweisen, dass die Behinderung Ihre Entscheidung nicht beeinflusst hat.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1206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F76DC02" w14:textId="3149C125" w:rsidR="00B95B37" w:rsidRDefault="00A41A2A" w:rsidP="00251FE9">
                <w:pPr>
                  <w:spacing w:before="2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1A2A" w14:paraId="7F83BE1B" w14:textId="77777777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557AE84" w14:textId="6440C45B" w:rsidR="00A41A2A" w:rsidRPr="00B95B37" w:rsidRDefault="00BD4831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D4831">
              <w:rPr>
                <w:sz w:val="20"/>
                <w:szCs w:val="20"/>
              </w:rPr>
              <w:t>Verzichten Sie auf Kommentare zur Behinderung in den Bewer</w:t>
            </w:r>
            <w:r>
              <w:rPr>
                <w:sz w:val="20"/>
                <w:szCs w:val="20"/>
              </w:rPr>
              <w:t>-</w:t>
            </w:r>
            <w:r w:rsidRPr="00BD4831">
              <w:rPr>
                <w:sz w:val="20"/>
                <w:szCs w:val="20"/>
              </w:rPr>
              <w:t>bungs- und Einstellungsunterlagen.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3900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FCEE714" w14:textId="1A30CEAC" w:rsidR="00A41A2A" w:rsidRDefault="00A41A2A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1A2A" w14:paraId="6BDB971F" w14:textId="77777777" w:rsidTr="00B95B37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61C147D" w14:textId="4647FC94" w:rsidR="00A41A2A" w:rsidRPr="00B95B37" w:rsidRDefault="00BD4831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BD4831">
              <w:rPr>
                <w:sz w:val="20"/>
                <w:szCs w:val="20"/>
              </w:rPr>
              <w:t>Formulieren Sie Absagen ohne Bezug zur Behinderung.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9537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E4AEFBB" w14:textId="3CBD8954" w:rsidR="00A41A2A" w:rsidRDefault="00A41A2A" w:rsidP="00251FE9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5B3A3090">
          <wp:simplePos x="0" y="0"/>
          <wp:positionH relativeFrom="column">
            <wp:posOffset>3448041</wp:posOffset>
          </wp:positionH>
          <wp:positionV relativeFrom="paragraph">
            <wp:posOffset>-26362</wp:posOffset>
          </wp:positionV>
          <wp:extent cx="3019312" cy="2712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323" cy="285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5CD0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3EE7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7F7F9C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4831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2026-02-05T15:24:00Z</dcterms:created>
  <dcterms:modified xsi:type="dcterms:W3CDTF">2026-02-05T15:24:00Z</dcterms:modified>
</cp:coreProperties>
</file>